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CA35" w14:textId="5DFC1756" w:rsidR="000D7B5C" w:rsidRPr="00A40D85" w:rsidRDefault="000D7B5C" w:rsidP="00BE3C2C">
      <w:pPr>
        <w:pStyle w:val="Heading1"/>
      </w:pPr>
      <w:r w:rsidRPr="00A40D85">
        <w:rPr>
          <w:b/>
          <w:bCs/>
        </w:rPr>
        <w:t>Title:</w:t>
      </w:r>
      <w:r w:rsidRPr="00A40D85">
        <w:t xml:space="preserve"> </w:t>
      </w:r>
      <w:r w:rsidR="00EF686B" w:rsidRPr="00A40D85">
        <w:t>Best practices</w:t>
      </w:r>
      <w:r w:rsidRPr="00A40D85">
        <w:t xml:space="preserve"> for improving representation among under-represented subgroups in longitudinal studies of aging</w:t>
      </w:r>
    </w:p>
    <w:p w14:paraId="3C8A4811" w14:textId="19C0C4A5" w:rsidR="000D7B5C" w:rsidRPr="00A40D85" w:rsidRDefault="000D7B5C" w:rsidP="00BE3C2C">
      <w:pPr>
        <w:pStyle w:val="Heading1"/>
      </w:pPr>
      <w:r w:rsidRPr="00A40D85">
        <w:rPr>
          <w:b/>
          <w:bCs/>
        </w:rPr>
        <w:t>Authors:</w:t>
      </w:r>
      <w:r w:rsidRPr="00A40D85">
        <w:t xml:space="preserve"> Christian E. Vazquez, Sung </w:t>
      </w:r>
      <w:r w:rsidR="00A40D85" w:rsidRPr="00A40D85">
        <w:t xml:space="preserve">S. </w:t>
      </w:r>
      <w:r w:rsidRPr="00A40D85">
        <w:t xml:space="preserve">Park, Naomi N. Duke, </w:t>
      </w:r>
      <w:proofErr w:type="spellStart"/>
      <w:r w:rsidRPr="00A40D85">
        <w:t>Xiyuan</w:t>
      </w:r>
      <w:proofErr w:type="spellEnd"/>
      <w:r w:rsidRPr="00A40D85">
        <w:t xml:space="preserve"> Hu, Michal Engelman</w:t>
      </w:r>
    </w:p>
    <w:p w14:paraId="22159225" w14:textId="77777777" w:rsidR="00DA6FC4" w:rsidRDefault="00DA6FC4" w:rsidP="00BB0C41">
      <w:pPr>
        <w:rPr>
          <w:rFonts w:ascii="Times New Roman" w:hAnsi="Times New Roman" w:cs="Times New Roman"/>
          <w:b/>
          <w:bCs/>
        </w:rPr>
      </w:pPr>
    </w:p>
    <w:p w14:paraId="446220AD" w14:textId="77777777" w:rsidR="00DA6FC4" w:rsidRDefault="00DA6FC4" w:rsidP="00BB0C41">
      <w:pPr>
        <w:rPr>
          <w:rFonts w:ascii="Times New Roman" w:hAnsi="Times New Roman" w:cs="Times New Roman"/>
          <w:b/>
          <w:bCs/>
        </w:rPr>
      </w:pPr>
    </w:p>
    <w:p w14:paraId="3A2A182F" w14:textId="77777777" w:rsidR="00DA6FC4" w:rsidRDefault="00DA6FC4" w:rsidP="00BB0C41">
      <w:pPr>
        <w:rPr>
          <w:rFonts w:ascii="Times New Roman" w:hAnsi="Times New Roman" w:cs="Times New Roman"/>
          <w:b/>
          <w:bCs/>
        </w:rPr>
      </w:pPr>
    </w:p>
    <w:p w14:paraId="08913684" w14:textId="77777777" w:rsidR="00DA6FC4" w:rsidRDefault="00DA6FC4" w:rsidP="00BB0C41">
      <w:pPr>
        <w:rPr>
          <w:rFonts w:ascii="Times New Roman" w:hAnsi="Times New Roman" w:cs="Times New Roman"/>
          <w:b/>
          <w:bCs/>
        </w:rPr>
      </w:pPr>
    </w:p>
    <w:p w14:paraId="01805D77" w14:textId="77777777" w:rsidR="00DA6FC4" w:rsidRDefault="00DA6FC4" w:rsidP="00BB0C41">
      <w:pPr>
        <w:rPr>
          <w:rFonts w:ascii="Times New Roman" w:hAnsi="Times New Roman" w:cs="Times New Roman"/>
          <w:b/>
          <w:bCs/>
        </w:rPr>
      </w:pPr>
    </w:p>
    <w:p w14:paraId="511B32DC" w14:textId="77777777" w:rsidR="00DA6FC4" w:rsidRDefault="00DA6FC4" w:rsidP="00BB0C41">
      <w:pPr>
        <w:rPr>
          <w:rFonts w:ascii="Times New Roman" w:hAnsi="Times New Roman" w:cs="Times New Roman"/>
          <w:b/>
          <w:bCs/>
        </w:rPr>
      </w:pPr>
    </w:p>
    <w:p w14:paraId="5998F848" w14:textId="77777777" w:rsidR="00DA6FC4" w:rsidRDefault="00DA6FC4" w:rsidP="00BB0C41">
      <w:pPr>
        <w:rPr>
          <w:rFonts w:ascii="Times New Roman" w:hAnsi="Times New Roman" w:cs="Times New Roman"/>
          <w:b/>
          <w:bCs/>
        </w:rPr>
      </w:pPr>
    </w:p>
    <w:p w14:paraId="496C866C" w14:textId="77777777" w:rsidR="00DA6FC4" w:rsidRDefault="00DA6FC4" w:rsidP="00BB0C41">
      <w:pPr>
        <w:rPr>
          <w:rFonts w:ascii="Times New Roman" w:hAnsi="Times New Roman" w:cs="Times New Roman"/>
          <w:b/>
          <w:bCs/>
        </w:rPr>
      </w:pPr>
    </w:p>
    <w:p w14:paraId="05488C3B" w14:textId="77777777" w:rsidR="00DA6FC4" w:rsidRDefault="00DA6FC4" w:rsidP="00BB0C41">
      <w:pPr>
        <w:rPr>
          <w:rFonts w:ascii="Times New Roman" w:hAnsi="Times New Roman" w:cs="Times New Roman"/>
          <w:b/>
          <w:bCs/>
        </w:rPr>
      </w:pPr>
    </w:p>
    <w:p w14:paraId="4D6F0EB7" w14:textId="77777777" w:rsidR="00DA6FC4" w:rsidRDefault="00DA6FC4" w:rsidP="00BB0C41">
      <w:pPr>
        <w:rPr>
          <w:rFonts w:ascii="Times New Roman" w:hAnsi="Times New Roman" w:cs="Times New Roman"/>
          <w:b/>
          <w:bCs/>
        </w:rPr>
      </w:pPr>
    </w:p>
    <w:p w14:paraId="2C959F42" w14:textId="77777777" w:rsidR="00DA6FC4" w:rsidRDefault="00DA6FC4" w:rsidP="00BB0C41">
      <w:pPr>
        <w:rPr>
          <w:rFonts w:ascii="Times New Roman" w:hAnsi="Times New Roman" w:cs="Times New Roman"/>
          <w:b/>
          <w:bCs/>
        </w:rPr>
      </w:pPr>
    </w:p>
    <w:p w14:paraId="69EF73E4" w14:textId="77777777" w:rsidR="00DA6FC4" w:rsidRDefault="00DA6FC4" w:rsidP="00BB0C41">
      <w:pPr>
        <w:rPr>
          <w:rFonts w:ascii="Times New Roman" w:hAnsi="Times New Roman" w:cs="Times New Roman"/>
          <w:b/>
          <w:bCs/>
        </w:rPr>
      </w:pPr>
    </w:p>
    <w:p w14:paraId="3ABDA523" w14:textId="77777777" w:rsidR="00DA6FC4" w:rsidRDefault="00DA6FC4" w:rsidP="00BB0C41">
      <w:pPr>
        <w:rPr>
          <w:rFonts w:ascii="Times New Roman" w:hAnsi="Times New Roman" w:cs="Times New Roman"/>
          <w:b/>
          <w:bCs/>
        </w:rPr>
      </w:pPr>
    </w:p>
    <w:p w14:paraId="5CC5C0B7" w14:textId="77777777" w:rsidR="00DA6FC4" w:rsidRDefault="00DA6FC4" w:rsidP="00BB0C41">
      <w:pPr>
        <w:rPr>
          <w:rFonts w:ascii="Times New Roman" w:hAnsi="Times New Roman" w:cs="Times New Roman"/>
          <w:b/>
          <w:bCs/>
        </w:rPr>
      </w:pPr>
    </w:p>
    <w:p w14:paraId="094D6786" w14:textId="77777777" w:rsidR="00DA6FC4" w:rsidRDefault="00DA6FC4" w:rsidP="00BB0C41">
      <w:pPr>
        <w:rPr>
          <w:rFonts w:ascii="Times New Roman" w:hAnsi="Times New Roman" w:cs="Times New Roman"/>
          <w:b/>
          <w:bCs/>
        </w:rPr>
      </w:pPr>
    </w:p>
    <w:p w14:paraId="21A71E3F" w14:textId="77777777" w:rsidR="00DA6FC4" w:rsidRDefault="00DA6FC4" w:rsidP="00BB0C41">
      <w:pPr>
        <w:rPr>
          <w:rFonts w:ascii="Times New Roman" w:hAnsi="Times New Roman" w:cs="Times New Roman"/>
          <w:b/>
          <w:bCs/>
        </w:rPr>
      </w:pPr>
    </w:p>
    <w:p w14:paraId="6C55D262" w14:textId="77777777" w:rsidR="00DA6FC4" w:rsidRDefault="00DA6FC4" w:rsidP="00BB0C41">
      <w:pPr>
        <w:rPr>
          <w:rFonts w:ascii="Times New Roman" w:hAnsi="Times New Roman" w:cs="Times New Roman"/>
          <w:b/>
          <w:bCs/>
        </w:rPr>
      </w:pPr>
    </w:p>
    <w:p w14:paraId="28867242" w14:textId="77777777" w:rsidR="00DA6FC4" w:rsidRDefault="00DA6FC4" w:rsidP="00BB0C41">
      <w:pPr>
        <w:rPr>
          <w:rFonts w:ascii="Times New Roman" w:hAnsi="Times New Roman" w:cs="Times New Roman"/>
          <w:b/>
          <w:bCs/>
        </w:rPr>
      </w:pPr>
    </w:p>
    <w:p w14:paraId="7278C2A4" w14:textId="77777777" w:rsidR="00DA6FC4" w:rsidRDefault="00DA6FC4" w:rsidP="00BB0C41">
      <w:pPr>
        <w:rPr>
          <w:rFonts w:ascii="Times New Roman" w:hAnsi="Times New Roman" w:cs="Times New Roman"/>
          <w:b/>
          <w:bCs/>
        </w:rPr>
      </w:pPr>
    </w:p>
    <w:p w14:paraId="4F99BB67" w14:textId="77777777" w:rsidR="00DA6FC4" w:rsidRDefault="00DA6FC4" w:rsidP="00BB0C41">
      <w:pPr>
        <w:rPr>
          <w:rFonts w:ascii="Times New Roman" w:hAnsi="Times New Roman" w:cs="Times New Roman"/>
          <w:b/>
          <w:bCs/>
        </w:rPr>
      </w:pPr>
    </w:p>
    <w:p w14:paraId="2C409EC7" w14:textId="77777777" w:rsidR="00DA6FC4" w:rsidRDefault="00DA6FC4" w:rsidP="00BB0C41">
      <w:pPr>
        <w:rPr>
          <w:rFonts w:ascii="Times New Roman" w:hAnsi="Times New Roman" w:cs="Times New Roman"/>
          <w:b/>
          <w:bCs/>
        </w:rPr>
      </w:pPr>
    </w:p>
    <w:p w14:paraId="2262EC36" w14:textId="77777777" w:rsidR="00DA6FC4" w:rsidRDefault="00DA6FC4" w:rsidP="00BB0C41">
      <w:pPr>
        <w:rPr>
          <w:rFonts w:ascii="Times New Roman" w:hAnsi="Times New Roman" w:cs="Times New Roman"/>
          <w:b/>
          <w:bCs/>
        </w:rPr>
      </w:pPr>
    </w:p>
    <w:p w14:paraId="75D4AB4D" w14:textId="4618041F" w:rsidR="00A425C5" w:rsidRPr="00A40D85" w:rsidRDefault="00EF20E6" w:rsidP="00BE3C2C">
      <w:pPr>
        <w:pStyle w:val="Heading1"/>
      </w:pPr>
      <w:r w:rsidRPr="00A40D85">
        <w:t>Summary</w:t>
      </w:r>
      <w:r w:rsidR="000E5FA8" w:rsidRPr="00A40D85">
        <w:t>:</w:t>
      </w:r>
    </w:p>
    <w:p w14:paraId="54ECF4E1" w14:textId="1AEE0412" w:rsidR="00110ED5" w:rsidRPr="00A40D85" w:rsidRDefault="00A425C5"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Improving representation among under-represented subgroups in longitudinal studies of aging is essential for improving data quality and advancing equity in aging research. This paper adopted a scoping review of the recent peer-reviewed literature with expert insights drawn from active studies of aging to synthesize the best practices. </w:t>
      </w:r>
      <w:r w:rsidR="00507D40" w:rsidRPr="00A40D85">
        <w:rPr>
          <w:rFonts w:ascii="Times New Roman" w:hAnsi="Times New Roman" w:cs="Times New Roman"/>
        </w:rPr>
        <w:t>Five strategies are identifie</w:t>
      </w:r>
      <w:r w:rsidR="00000424" w:rsidRPr="00A40D85">
        <w:rPr>
          <w:rFonts w:ascii="Times New Roman" w:hAnsi="Times New Roman" w:cs="Times New Roman"/>
        </w:rPr>
        <w:t>d</w:t>
      </w:r>
      <w:r w:rsidR="00507D40" w:rsidRPr="00A40D85">
        <w:rPr>
          <w:rFonts w:ascii="Times New Roman" w:hAnsi="Times New Roman" w:cs="Times New Roman"/>
        </w:rPr>
        <w:t xml:space="preserve"> from the existing research: community engagement; targeted and participant-centered recruitment; </w:t>
      </w:r>
      <w:r w:rsidR="00000424" w:rsidRPr="00A40D85">
        <w:rPr>
          <w:rFonts w:ascii="Times New Roman" w:hAnsi="Times New Roman" w:cs="Times New Roman"/>
        </w:rPr>
        <w:t xml:space="preserve">inclusion of </w:t>
      </w:r>
      <w:r w:rsidR="00EF20E6" w:rsidRPr="00A40D85">
        <w:rPr>
          <w:rFonts w:ascii="Times New Roman" w:hAnsi="Times New Roman" w:cs="Times New Roman"/>
        </w:rPr>
        <w:t>culturally and linguistically competent</w:t>
      </w:r>
      <w:r w:rsidR="00000424" w:rsidRPr="00A40D85">
        <w:rPr>
          <w:rFonts w:ascii="Times New Roman" w:hAnsi="Times New Roman" w:cs="Times New Roman"/>
        </w:rPr>
        <w:t xml:space="preserve"> team members</w:t>
      </w:r>
      <w:r w:rsidR="00507D40" w:rsidRPr="00A40D85">
        <w:rPr>
          <w:rFonts w:ascii="Times New Roman" w:hAnsi="Times New Roman" w:cs="Times New Roman"/>
        </w:rPr>
        <w:t>; strategic communication and study branding; cross-study collaboration and the integration of digital infrastructure</w:t>
      </w:r>
      <w:r w:rsidR="00000424" w:rsidRPr="00A40D85">
        <w:rPr>
          <w:rFonts w:ascii="Times New Roman" w:hAnsi="Times New Roman" w:cs="Times New Roman"/>
        </w:rPr>
        <w:t>. The practical lessons are also drawn from the ongoing aging studies. First, it is important for surveys to capture the fluidity</w:t>
      </w:r>
      <w:r w:rsidR="00400E6A" w:rsidRPr="00A40D85">
        <w:rPr>
          <w:rFonts w:ascii="Times New Roman" w:hAnsi="Times New Roman" w:cs="Times New Roman"/>
        </w:rPr>
        <w:t xml:space="preserve"> and intersections</w:t>
      </w:r>
      <w:r w:rsidR="00000424" w:rsidRPr="00A40D85">
        <w:rPr>
          <w:rFonts w:ascii="Times New Roman" w:hAnsi="Times New Roman" w:cs="Times New Roman"/>
        </w:rPr>
        <w:t xml:space="preserve"> of identities among </w:t>
      </w:r>
      <w:proofErr w:type="spellStart"/>
      <w:r w:rsidR="00000424" w:rsidRPr="00A40D85">
        <w:rPr>
          <w:rFonts w:ascii="Times New Roman" w:hAnsi="Times New Roman" w:cs="Times New Roman"/>
        </w:rPr>
        <w:t>ethnoracial</w:t>
      </w:r>
      <w:proofErr w:type="spellEnd"/>
      <w:r w:rsidR="00000424" w:rsidRPr="00A40D85">
        <w:rPr>
          <w:rFonts w:ascii="Times New Roman" w:hAnsi="Times New Roman" w:cs="Times New Roman"/>
        </w:rPr>
        <w:t xml:space="preserve"> groups and to reduce the barriers for the participation of older individuals.</w:t>
      </w:r>
      <w:r w:rsidR="00BB05C1" w:rsidRPr="00A40D85">
        <w:rPr>
          <w:rFonts w:ascii="Times New Roman" w:hAnsi="Times New Roman" w:cs="Times New Roman"/>
        </w:rPr>
        <w:t xml:space="preserve"> Second, </w:t>
      </w:r>
      <w:proofErr w:type="spellStart"/>
      <w:r w:rsidR="00BB05C1" w:rsidRPr="00A40D85">
        <w:rPr>
          <w:rFonts w:ascii="Times New Roman" w:hAnsi="Times New Roman" w:cs="Times New Roman"/>
        </w:rPr>
        <w:t>Hmoob</w:t>
      </w:r>
      <w:proofErr w:type="spellEnd"/>
      <w:r w:rsidR="00BB05C1" w:rsidRPr="00A40D85">
        <w:rPr>
          <w:rFonts w:ascii="Times New Roman" w:hAnsi="Times New Roman" w:cs="Times New Roman"/>
        </w:rPr>
        <w:t xml:space="preserve"> </w:t>
      </w:r>
      <w:proofErr w:type="spellStart"/>
      <w:r w:rsidR="00BB05C1" w:rsidRPr="00A40D85">
        <w:rPr>
          <w:rFonts w:ascii="Times New Roman" w:hAnsi="Times New Roman" w:cs="Times New Roman"/>
        </w:rPr>
        <w:t>Lub</w:t>
      </w:r>
      <w:proofErr w:type="spellEnd"/>
      <w:r w:rsidR="00BB05C1" w:rsidRPr="00A40D85">
        <w:rPr>
          <w:rFonts w:ascii="Times New Roman" w:hAnsi="Times New Roman" w:cs="Times New Roman"/>
        </w:rPr>
        <w:t xml:space="preserve"> </w:t>
      </w:r>
      <w:proofErr w:type="spellStart"/>
      <w:r w:rsidR="00BB05C1" w:rsidRPr="00A40D85">
        <w:rPr>
          <w:rFonts w:ascii="Times New Roman" w:hAnsi="Times New Roman" w:cs="Times New Roman"/>
        </w:rPr>
        <w:t>Neej</w:t>
      </w:r>
      <w:proofErr w:type="spellEnd"/>
      <w:r w:rsidR="00BB05C1" w:rsidRPr="00A40D85">
        <w:rPr>
          <w:rFonts w:ascii="Times New Roman" w:hAnsi="Times New Roman" w:cs="Times New Roman"/>
        </w:rPr>
        <w:t xml:space="preserve"> project</w:t>
      </w:r>
      <w:r w:rsidR="000E5FA8" w:rsidRPr="00A40D85">
        <w:rPr>
          <w:rFonts w:ascii="Times New Roman" w:hAnsi="Times New Roman" w:cs="Times New Roman"/>
        </w:rPr>
        <w:t xml:space="preserve"> </w:t>
      </w:r>
      <w:r w:rsidR="00BB05C1" w:rsidRPr="00A40D85">
        <w:rPr>
          <w:rFonts w:ascii="Times New Roman" w:hAnsi="Times New Roman" w:cs="Times New Roman"/>
        </w:rPr>
        <w:t>provides an example about recruiting participants through word of mouth and in partnership with multiple Hmong community organizations. The team paid special attention to formulating questions that align with participants’ culturally grounded understandings of illness and health. Third,</w:t>
      </w:r>
      <w:r w:rsidR="00EF20E6" w:rsidRPr="00A40D85">
        <w:rPr>
          <w:rFonts w:ascii="Times New Roman" w:hAnsi="Times New Roman" w:cs="Times New Roman"/>
        </w:rPr>
        <w:t xml:space="preserve"> community-engaged research with lower socioeconomic status Latino older adults highlights the central role of social capital in improving both research participation and health outcome, with partnering with trusted community institutions and engaging students and emerging researchers playing a critical role.</w:t>
      </w:r>
      <w:r w:rsidR="00400E6A" w:rsidRPr="00A40D85">
        <w:rPr>
          <w:rFonts w:ascii="Times New Roman" w:hAnsi="Times New Roman" w:cs="Times New Roman"/>
        </w:rPr>
        <w:t xml:space="preserve"> Fourth, the Add Health Parent Study (AHPS) team developed a recruitment video, featuring members of the multicultural, multiethnic, and multilingual AHPS research team, to support engaging parents of Non-Hispanic Black and Hispanic participants and </w:t>
      </w:r>
      <w:r w:rsidR="00400E6A" w:rsidRPr="00A40D85">
        <w:rPr>
          <w:rFonts w:ascii="Times New Roman" w:hAnsi="Times New Roman" w:cs="Times New Roman"/>
        </w:rPr>
        <w:lastRenderedPageBreak/>
        <w:t>their spouse/partners</w:t>
      </w:r>
      <w:r w:rsidR="000E5FA8" w:rsidRPr="00A40D85">
        <w:rPr>
          <w:rFonts w:ascii="Times New Roman" w:hAnsi="Times New Roman" w:cs="Times New Roman"/>
        </w:rPr>
        <w:t>. The paper found</w:t>
      </w:r>
      <w:r w:rsidR="00400E6A" w:rsidRPr="00A40D85">
        <w:rPr>
          <w:rFonts w:ascii="Times New Roman" w:hAnsi="Times New Roman" w:cs="Times New Roman"/>
        </w:rPr>
        <w:t xml:space="preserve"> that </w:t>
      </w:r>
      <w:r w:rsidR="000E5FA8" w:rsidRPr="00A40D85">
        <w:rPr>
          <w:rFonts w:ascii="Times New Roman" w:hAnsi="Times New Roman" w:cs="Times New Roman"/>
        </w:rPr>
        <w:t>effective recruitment and retention depend on multi-level, context-specific strategies that prioritize trust, flexibility, and sustained engagement, which might contribute to more accurate, inclusive, and actionable aging studies to improve health outcomes for all older adults.</w:t>
      </w:r>
    </w:p>
    <w:p w14:paraId="24179059" w14:textId="77777777" w:rsidR="00DA6FC4" w:rsidRDefault="00DA6FC4" w:rsidP="00110ED5">
      <w:pPr>
        <w:spacing w:before="100" w:beforeAutospacing="1" w:after="100" w:afterAutospacing="1" w:line="480" w:lineRule="auto"/>
        <w:rPr>
          <w:rFonts w:ascii="Times New Roman" w:hAnsi="Times New Roman" w:cs="Times New Roman"/>
          <w:b/>
          <w:bCs/>
        </w:rPr>
      </w:pPr>
    </w:p>
    <w:p w14:paraId="015ED6FB" w14:textId="77777777" w:rsidR="00DA6FC4" w:rsidRDefault="00DA6FC4" w:rsidP="00110ED5">
      <w:pPr>
        <w:spacing w:before="100" w:beforeAutospacing="1" w:after="100" w:afterAutospacing="1" w:line="480" w:lineRule="auto"/>
        <w:rPr>
          <w:rFonts w:ascii="Times New Roman" w:hAnsi="Times New Roman" w:cs="Times New Roman"/>
          <w:b/>
          <w:bCs/>
        </w:rPr>
      </w:pPr>
    </w:p>
    <w:p w14:paraId="360ED794" w14:textId="77777777" w:rsidR="00DA6FC4" w:rsidRDefault="00DA6FC4" w:rsidP="00110ED5">
      <w:pPr>
        <w:spacing w:before="100" w:beforeAutospacing="1" w:after="100" w:afterAutospacing="1" w:line="480" w:lineRule="auto"/>
        <w:rPr>
          <w:rFonts w:ascii="Times New Roman" w:hAnsi="Times New Roman" w:cs="Times New Roman"/>
          <w:b/>
          <w:bCs/>
        </w:rPr>
      </w:pPr>
    </w:p>
    <w:p w14:paraId="75C43E7C" w14:textId="77777777" w:rsidR="00DA6FC4" w:rsidRDefault="00DA6FC4" w:rsidP="00110ED5">
      <w:pPr>
        <w:spacing w:before="100" w:beforeAutospacing="1" w:after="100" w:afterAutospacing="1" w:line="480" w:lineRule="auto"/>
        <w:rPr>
          <w:rFonts w:ascii="Times New Roman" w:hAnsi="Times New Roman" w:cs="Times New Roman"/>
          <w:b/>
          <w:bCs/>
        </w:rPr>
      </w:pPr>
    </w:p>
    <w:p w14:paraId="3E1B53EE" w14:textId="77777777" w:rsidR="00DA6FC4" w:rsidRDefault="00DA6FC4" w:rsidP="00110ED5">
      <w:pPr>
        <w:spacing w:before="100" w:beforeAutospacing="1" w:after="100" w:afterAutospacing="1" w:line="480" w:lineRule="auto"/>
        <w:rPr>
          <w:rFonts w:ascii="Times New Roman" w:hAnsi="Times New Roman" w:cs="Times New Roman"/>
          <w:b/>
          <w:bCs/>
        </w:rPr>
      </w:pPr>
    </w:p>
    <w:p w14:paraId="0E3081F2" w14:textId="77777777" w:rsidR="00DA6FC4" w:rsidRDefault="00DA6FC4" w:rsidP="00110ED5">
      <w:pPr>
        <w:spacing w:before="100" w:beforeAutospacing="1" w:after="100" w:afterAutospacing="1" w:line="480" w:lineRule="auto"/>
        <w:rPr>
          <w:rFonts w:ascii="Times New Roman" w:hAnsi="Times New Roman" w:cs="Times New Roman"/>
          <w:b/>
          <w:bCs/>
        </w:rPr>
      </w:pPr>
    </w:p>
    <w:p w14:paraId="759692D4" w14:textId="77777777" w:rsidR="00DA6FC4" w:rsidRDefault="00DA6FC4" w:rsidP="00110ED5">
      <w:pPr>
        <w:spacing w:before="100" w:beforeAutospacing="1" w:after="100" w:afterAutospacing="1" w:line="480" w:lineRule="auto"/>
        <w:rPr>
          <w:rFonts w:ascii="Times New Roman" w:hAnsi="Times New Roman" w:cs="Times New Roman"/>
          <w:b/>
          <w:bCs/>
        </w:rPr>
      </w:pPr>
    </w:p>
    <w:p w14:paraId="0B2EE25E" w14:textId="77777777" w:rsidR="00DA6FC4" w:rsidRDefault="00DA6FC4" w:rsidP="00110ED5">
      <w:pPr>
        <w:spacing w:before="100" w:beforeAutospacing="1" w:after="100" w:afterAutospacing="1" w:line="480" w:lineRule="auto"/>
        <w:rPr>
          <w:rFonts w:ascii="Times New Roman" w:hAnsi="Times New Roman" w:cs="Times New Roman"/>
          <w:b/>
          <w:bCs/>
        </w:rPr>
      </w:pPr>
    </w:p>
    <w:p w14:paraId="73BABC20" w14:textId="77777777" w:rsidR="00DA6FC4" w:rsidRDefault="00DA6FC4" w:rsidP="00110ED5">
      <w:pPr>
        <w:spacing w:before="100" w:beforeAutospacing="1" w:after="100" w:afterAutospacing="1" w:line="480" w:lineRule="auto"/>
        <w:rPr>
          <w:rFonts w:ascii="Times New Roman" w:hAnsi="Times New Roman" w:cs="Times New Roman"/>
          <w:b/>
          <w:bCs/>
        </w:rPr>
      </w:pPr>
    </w:p>
    <w:p w14:paraId="126E5A5B" w14:textId="77777777" w:rsidR="00DA6FC4" w:rsidRDefault="00DA6FC4" w:rsidP="00110ED5">
      <w:pPr>
        <w:spacing w:before="100" w:beforeAutospacing="1" w:after="100" w:afterAutospacing="1" w:line="480" w:lineRule="auto"/>
        <w:rPr>
          <w:rFonts w:ascii="Times New Roman" w:hAnsi="Times New Roman" w:cs="Times New Roman"/>
          <w:b/>
          <w:bCs/>
        </w:rPr>
      </w:pPr>
    </w:p>
    <w:p w14:paraId="749E5527" w14:textId="77777777" w:rsidR="00DA6FC4" w:rsidRDefault="00DA6FC4" w:rsidP="00110ED5">
      <w:pPr>
        <w:spacing w:before="100" w:beforeAutospacing="1" w:after="100" w:afterAutospacing="1" w:line="480" w:lineRule="auto"/>
        <w:rPr>
          <w:rFonts w:ascii="Times New Roman" w:hAnsi="Times New Roman" w:cs="Times New Roman"/>
          <w:b/>
          <w:bCs/>
        </w:rPr>
      </w:pPr>
    </w:p>
    <w:p w14:paraId="1BD6318B" w14:textId="77777777" w:rsidR="00DA6FC4" w:rsidRDefault="00DA6FC4" w:rsidP="00110ED5">
      <w:pPr>
        <w:spacing w:before="100" w:beforeAutospacing="1" w:after="100" w:afterAutospacing="1" w:line="480" w:lineRule="auto"/>
        <w:rPr>
          <w:rFonts w:ascii="Times New Roman" w:hAnsi="Times New Roman" w:cs="Times New Roman"/>
          <w:b/>
          <w:bCs/>
        </w:rPr>
      </w:pPr>
    </w:p>
    <w:p w14:paraId="7C452BD1" w14:textId="77777777" w:rsidR="00DA6FC4" w:rsidRDefault="00DA6FC4" w:rsidP="00110ED5">
      <w:pPr>
        <w:spacing w:before="100" w:beforeAutospacing="1" w:after="100" w:afterAutospacing="1" w:line="480" w:lineRule="auto"/>
        <w:rPr>
          <w:rFonts w:ascii="Times New Roman" w:hAnsi="Times New Roman" w:cs="Times New Roman"/>
          <w:b/>
          <w:bCs/>
        </w:rPr>
      </w:pPr>
    </w:p>
    <w:p w14:paraId="44C1BA8B" w14:textId="77777777" w:rsidR="00DA6FC4" w:rsidRDefault="00DA6FC4" w:rsidP="00110ED5">
      <w:pPr>
        <w:spacing w:before="100" w:beforeAutospacing="1" w:after="100" w:afterAutospacing="1" w:line="480" w:lineRule="auto"/>
        <w:rPr>
          <w:rFonts w:ascii="Times New Roman" w:hAnsi="Times New Roman" w:cs="Times New Roman"/>
          <w:b/>
          <w:bCs/>
        </w:rPr>
      </w:pPr>
    </w:p>
    <w:p w14:paraId="547A0FF4" w14:textId="04AEE632" w:rsidR="000D7B5C" w:rsidRPr="00A40D85" w:rsidRDefault="000D7B5C" w:rsidP="00BE3C2C">
      <w:pPr>
        <w:pStyle w:val="Heading1"/>
      </w:pPr>
      <w:r w:rsidRPr="00A40D85">
        <w:t>Introduction</w:t>
      </w:r>
    </w:p>
    <w:p w14:paraId="772441E8" w14:textId="07B339B5" w:rsidR="000D7B5C" w:rsidRPr="00A40D85" w:rsidRDefault="000D7B5C" w:rsidP="00110ED5">
      <w:pPr>
        <w:spacing w:before="100" w:beforeAutospacing="1" w:after="100" w:afterAutospacing="1" w:line="480" w:lineRule="auto"/>
        <w:rPr>
          <w:rFonts w:ascii="Times New Roman" w:hAnsi="Times New Roman" w:cs="Times New Roman"/>
          <w:lang w:val="fr-FR"/>
        </w:rPr>
      </w:pPr>
      <w:r w:rsidRPr="00A40D85">
        <w:rPr>
          <w:rFonts w:ascii="Times New Roman" w:hAnsi="Times New Roman" w:cs="Times New Roman"/>
        </w:rPr>
        <w:t>Lack of representation in survey and clinical research poses significant challenges to the validity, equity, and impact of scientific findings</w:t>
      </w:r>
      <w:r w:rsidR="00973BDD" w:rsidRPr="00A40D85">
        <w:rPr>
          <w:rFonts w:ascii="Times New Roman" w:hAnsi="Times New Roman" w:cs="Times New Roman"/>
        </w:rPr>
        <w:t xml:space="preserve"> </w:t>
      </w:r>
      <w:r w:rsidR="00973BDD" w:rsidRPr="00A40D85">
        <w:rPr>
          <w:rFonts w:ascii="Times New Roman" w:hAnsi="Times New Roman" w:cs="Times New Roman"/>
        </w:rPr>
        <w:fldChar w:fldCharType="begin"/>
      </w:r>
      <w:r w:rsidR="00973BDD" w:rsidRPr="00A40D85">
        <w:rPr>
          <w:rFonts w:ascii="Times New Roman" w:hAnsi="Times New Roman" w:cs="Times New Roman"/>
        </w:rPr>
        <w:instrText xml:space="preserve"> ADDIN ZOTERO_ITEM CSL_CITATION {"citationID":"ER7b5kFF","properties":{"formattedCitation":"(National Academies of Sciences, Engineering, and Medicine et al., 2022)","plainCitation":"(National Academies of Sciences, Engineering, and Medicine et al., 2022)","noteIndex":0},"citationItems":[{"id":7518,"uris":["http://zotero.org/users/14049827/items/24LEFSTZ"],"itemData":{"id":7518,"type":"book","citation-key":"nationalacademiesofsciencesengineeringandmedicineImprovingRepresentationClinical2022","publisher":"Washington (DC): National Academies Press (US)","title":"Improving Representation in Clinical Trials and Research: Building Research Equity for Women and Underrepresented Groups","URL":"Available from: https://www-ncbi-nlm-nih-gov.ezproxy.library.wisc.edu/books/NBK584403/ doi: 10.17226/26479","author":[{"family":"National Academies of Sciences, Engineering, and Medicine","given":""},{"family":"Policy and Global Affairs","given":""},{"family":"Committee on Women in Science, Engineering, and Medicine","given":""},{"family":"Committee on Improving the Representation of Women and Underrepresented Minorities in Clinical Trials and Research","given":""}],"issued":{"date-parts":[["2022"]]}}}],"schema":"https://github.com/citation-style-language/schema/raw/master/csl-citation.json"} </w:instrText>
      </w:r>
      <w:r w:rsidR="00973BDD" w:rsidRPr="00A40D85">
        <w:rPr>
          <w:rFonts w:ascii="Times New Roman" w:hAnsi="Times New Roman" w:cs="Times New Roman"/>
        </w:rPr>
        <w:fldChar w:fldCharType="separate"/>
      </w:r>
      <w:r w:rsidR="000E5FA8" w:rsidRPr="00A40D85">
        <w:rPr>
          <w:rFonts w:ascii="Times New Roman" w:hAnsi="Times New Roman" w:cs="Times New Roman"/>
        </w:rPr>
        <w:t>(National Academies of Sciences, Engineering, and Medicine et al., 2022)</w:t>
      </w:r>
      <w:r w:rsidR="00973BDD" w:rsidRPr="00A40D85">
        <w:rPr>
          <w:rFonts w:ascii="Times New Roman" w:hAnsi="Times New Roman" w:cs="Times New Roman"/>
        </w:rPr>
        <w:fldChar w:fldCharType="end"/>
      </w:r>
      <w:r w:rsidRPr="00A40D85">
        <w:rPr>
          <w:rFonts w:ascii="Times New Roman" w:hAnsi="Times New Roman" w:cs="Times New Roman"/>
        </w:rPr>
        <w:t>. Underrepresentation of key populations undermines the generalizability of results, weakens confidence in research outcomes, and risks perpetuating existing health disparities</w:t>
      </w:r>
      <w:r w:rsidR="00973BDD" w:rsidRPr="00A40D85">
        <w:rPr>
          <w:rFonts w:ascii="Times New Roman" w:hAnsi="Times New Roman" w:cs="Times New Roman"/>
        </w:rPr>
        <w:t xml:space="preserve"> </w:t>
      </w:r>
      <w:r w:rsidR="00973BDD" w:rsidRPr="00A40D85">
        <w:rPr>
          <w:rFonts w:ascii="Times New Roman" w:hAnsi="Times New Roman" w:cs="Times New Roman"/>
        </w:rPr>
        <w:fldChar w:fldCharType="begin"/>
      </w:r>
      <w:r w:rsidR="00022FE1" w:rsidRPr="00A40D85">
        <w:rPr>
          <w:rFonts w:ascii="Times New Roman" w:hAnsi="Times New Roman" w:cs="Times New Roman"/>
        </w:rPr>
        <w:instrText xml:space="preserve"> ADDIN ZOTERO_ITEM CSL_CITATION {"citationID":"4nJD2W5x","properties":{"formattedCitation":"(National Academies of Sciences, Engineering, and Medicine et al., 2022)","plainCitation":"(National Academies of Sciences, Engineering, and Medicine et al., 2022)","noteIndex":0},"citationItems":[{"id":7518,"uris":["http://zotero.org/users/14049827/items/24LEFSTZ"],"itemData":{"id":7518,"type":"book","citation-key":"nationalacademiesofsciencesengineeringandmedicineImprovingRepresentationClinical2022","publisher":"Washington (DC): National Academies Press (US)","title":"Improving Representation in Clinical Trials and Research: Building Research Equity for Women and Underrepresented Groups","URL":"Available from: https://www-ncbi-nlm-nih-gov.ezproxy.library.wisc.edu/books/NBK584403/ doi: 10.17226/26479","author":[{"family":"National Academies of Sciences, Engineering, and Medicine","given":""},{"family":"Policy and Global Affairs","given":""},{"family":"Committee on Women in Science, Engineering, and Medicine","given":""},{"family":"Committee on Improving the Representation of Women and Underrepresented Minorities in Clinical Trials and Research","given":""}],"issued":{"date-parts":[["2022"]]}}}],"schema":"https://github.com/citation-style-language/schema/raw/master/csl-citation.json"} </w:instrText>
      </w:r>
      <w:r w:rsidR="00973BDD" w:rsidRPr="00A40D85">
        <w:rPr>
          <w:rFonts w:ascii="Times New Roman" w:hAnsi="Times New Roman" w:cs="Times New Roman"/>
        </w:rPr>
        <w:fldChar w:fldCharType="separate"/>
      </w:r>
      <w:r w:rsidR="000E5FA8" w:rsidRPr="00A40D85">
        <w:rPr>
          <w:rFonts w:ascii="Times New Roman" w:hAnsi="Times New Roman" w:cs="Times New Roman"/>
        </w:rPr>
        <w:t>(National Academies of Sciences, Engineering, and Medicine et al., 2022)</w:t>
      </w:r>
      <w:r w:rsidR="00973BDD" w:rsidRPr="00A40D85">
        <w:rPr>
          <w:rFonts w:ascii="Times New Roman" w:hAnsi="Times New Roman" w:cs="Times New Roman"/>
        </w:rPr>
        <w:fldChar w:fldCharType="end"/>
      </w:r>
      <w:r w:rsidRPr="00A40D85">
        <w:rPr>
          <w:rFonts w:ascii="Times New Roman" w:hAnsi="Times New Roman" w:cs="Times New Roman"/>
        </w:rPr>
        <w:t xml:space="preserve">. These concerns are particularly pronounced in longitudinal studies of aging, where sustained participation over time is essential and attrition can introduce systematic bias across sociodemographic and health-related characteristics </w:t>
      </w:r>
      <w:r w:rsidR="00973BDD" w:rsidRPr="00A40D85">
        <w:rPr>
          <w:rFonts w:ascii="Times New Roman" w:hAnsi="Times New Roman" w:cs="Times New Roman"/>
        </w:rPr>
        <w:fldChar w:fldCharType="begin"/>
      </w:r>
      <w:r w:rsidR="00022FE1" w:rsidRPr="00A40D85">
        <w:rPr>
          <w:rFonts w:ascii="Times New Roman" w:hAnsi="Times New Roman" w:cs="Times New Roman"/>
        </w:rPr>
        <w:instrText xml:space="preserve"> ADDIN ZOTERO_ITEM CSL_CITATION {"citationID":"xVJzuybo","properties":{"unsorted":false,"formattedCitation":"(Bright et al., 2023; Heid et al., 2021)","plainCitation":"(Bright et al., 2023; Heid et al., 2021)","noteIndex":0},"citationItems":[{"id":7422,"uris":["http://zotero.org/users/14049827/items/HRDSB2J2"],"itemData":{"id":7422,"type":"article-journal","citation-key":"brightSociodemographicMentalHealth2023bmcpsychiatrya","container-title":"BMC Psychiatry","DOI":"10.1186/s12888-023-04890-x","ISSN":"1471-244X","issue":"1","note":"Web of Science ID: WOS:001036780500004","page":"542","title":"Sociodemographic, Mental Health, and Physical Health Factors Associated with Participation Within Re-Contactable Mental Health Cohorts: An Investigation of the GLAD Study","volume":"23","author":[{"family":"Bright","given":"Steven J. J."},{"family":"Hubel","given":"Christopher"},{"family":"Young","given":"Katherine S. S."},{"family":"Bristow","given":"Shannon"},{"family":"Peel","given":"Alicia J. J."},{"family":"Rayner","given":"Christopher"},{"family":"Mundy","given":"Jessica"},{"family":"Palmos","given":"Alish B. B."},{"family":"Purves","given":"Kirstin L. L."},{"family":"Kalsi","given":"Gursharan"},{"family":"Armour","given":"Cherie"},{"family":"Jones","given":"Ian R. R."},{"family":"Hotopf","given":"Matthew"},{"family":"McIntosh","given":"Andrew M. M."},{"family":"Smith","given":"Daniel J. J."},{"family":"Walters","given":"James T. R."},{"family":"Rogers","given":"Henry C. C."},{"family":"Thompson","given":"Katherine N. N."},{"family":"Adey","given":"Brett N. N."},{"family":"Monssen","given":"Dina"},{"family":"Kakar","given":"Saakshi"},{"family":"Malouf","given":"Chelsea M. M."},{"family":"Hirsch","given":"Colette"},{"family":"Glen","given":"Kiran"},{"family":"Kelly","given":"Emily J. J."},{"family":"Veale","given":"David"},{"family":"Eley","given":"Thalia C. C."},{"family":"Breen","given":"Gerome"},{"family":"Davies","given":"Molly R. R."}],"issued":{"date-parts":[["2023",7,26]]}}},{"id":7476,"uris":["http://zotero.org/users/14049827/items/DBVPZHTT"],"itemData":{"id":7476,"type":"article-journal","citation-key":"heidUnderstandingAttritionBolstering2021innov.aginga","container-title":"Innovation in Aging","DOI":"10.1093/geroni/igab010","ISSN":"2399-5300","issue":"2","note":"Web of Science ID: WOS:000654639300004","page":"igab010","title":"Understanding Attrition and Bolstering Retention in a Longitudinal Panel of Older Adults: ORANJ BOWL","volume":"5","author":[{"family":"Heid","given":"Allison R."},{"family":"Cartwright","given":"Francine P."},{"family":"Wilson-Genderson","given":"Maureen"},{"family":"Pruchno","given":"Rachel"}],"issued":{"date-parts":[["2021"]]}}}],"schema":"https://github.com/citation-style-language/schema/raw/master/csl-citation.json"} </w:instrText>
      </w:r>
      <w:r w:rsidR="00973BDD" w:rsidRPr="00A40D85">
        <w:rPr>
          <w:rFonts w:ascii="Times New Roman" w:hAnsi="Times New Roman" w:cs="Times New Roman"/>
        </w:rPr>
        <w:fldChar w:fldCharType="separate"/>
      </w:r>
      <w:r w:rsidR="000E5FA8" w:rsidRPr="00A40D85">
        <w:rPr>
          <w:rFonts w:ascii="Times New Roman" w:hAnsi="Times New Roman" w:cs="Times New Roman"/>
        </w:rPr>
        <w:t>(Bright et al., 2023; Heid et al., 2021)</w:t>
      </w:r>
      <w:r w:rsidR="00973BDD" w:rsidRPr="00A40D85">
        <w:rPr>
          <w:rFonts w:ascii="Times New Roman" w:hAnsi="Times New Roman" w:cs="Times New Roman"/>
        </w:rPr>
        <w:fldChar w:fldCharType="end"/>
      </w:r>
      <w:r w:rsidRPr="00A40D85">
        <w:rPr>
          <w:rFonts w:ascii="Times New Roman" w:hAnsi="Times New Roman" w:cs="Times New Roman"/>
        </w:rPr>
        <w:t xml:space="preserve">. Patterns of non-participation and dropout are often non-random and disproportionately affect populations defined by race, ethnicity, socioeconomic status, and health status </w:t>
      </w:r>
      <w:r w:rsidR="00230E0F" w:rsidRPr="00A40D85">
        <w:rPr>
          <w:rFonts w:ascii="Times New Roman" w:hAnsi="Times New Roman" w:cs="Times New Roman"/>
        </w:rPr>
        <w:fldChar w:fldCharType="begin"/>
      </w:r>
      <w:r w:rsidR="00230E0F" w:rsidRPr="00A40D85">
        <w:rPr>
          <w:rFonts w:ascii="Times New Roman" w:hAnsi="Times New Roman" w:cs="Times New Roman"/>
        </w:rPr>
        <w:instrText xml:space="preserve"> ADDIN ZOTERO_ITEM CSL_CITATION {"citationID":"5lSP0auU","properties":{"unsorted":false,"formattedCitation":"(Assaad et al., 2025; Burke et al., 2025; Carroll et al., 2025)","plainCitation":"(Assaad et al., 2025; Burke et al., 2025; Carroll et al., 2025)","noteIndex":0},"citationItems":[{"id":7390,"uris":["http://zotero.org/users/14049827/items/6N4MMABA"],"itemData":{"id":7390,"type":"article-journal","citation-key":"assaadFactorsAssociatedNonParticipation2025alzheimersdement.a","container-title":"Alzheimers &amp; Dementia","DOI":"10.1002/alz.70169","ISSN":"1552-5260, 1552-5279","issue":"4","note":"Web of Science ID: WOS:001484359500029","page":"e70169","title":"Factors Associated with Non-Participation in the Healthy Cognitive Ageing Project","volume":"21","author":[{"family":"Assaad","given":"Sarah"},{"family":"Hayat","given":"Shabina"},{"family":"Brayne","given":"Carol"},{"family":"Zaninotto","given":"Paola"},{"family":"Steptoe","given":"Andrew"}],"issued":{"date-parts":[["2025",4]]}}},{"id":7401,"uris":["http://zotero.org/users/14049827/items/UJNXCVW9"],"itemData":{"id":7401,"type":"article-journal","citation-key":"burkePredictorsRetention1Florida2025j.appl.gerontol.a","container-title":"Journal of Applied Gerontology","DOI":"10.1177/07334648241302159","ISSN":"0733-4648, 1552-4523","issue":"8","note":"Web of Science ID: WOS:001373658700001","page":"1218-1229","title":"Predictors of Retention in the 1Florida Alzheimer's Disease Research Center (ADRC) Over Two Waves","volume":"44","author":[{"family":"Burke","given":"Shanna L."},{"family":"Barker","given":"Warren"},{"family":"Grudzien","given":"Adrienne"},{"family":"Greig-Custo","given":"Maria T."},{"family":"Behar","given":"Raquel"},{"family":"Rodriguez","given":"Rosemarie A."},{"family":"Rosselli","given":"Monica"},{"family":"Velez Uribe","given":"Idaly"},{"family":"Loewenstein","given":"David A."},{"family":"Rodriguez","given":"Miriam J."},{"family":"Chirinos","given":"Cesar"},{"family":"Quinonez","given":"Carlos"},{"family":"Gonzalez","given":"Joanna"},{"family":"Pineiro","given":"Yaimara Gonzalez"},{"family":"Herrera","given":"Mileidys"},{"family":"Adjouadi","given":"Malek"},{"family":"Marsiske","given":"Michael"},{"family":"Duara","given":"Ranjan"}],"issued":{"date-parts":[["2025",8]]}}},{"id":7383,"uris":["http://zotero.org/users/14049827/items/XC4Q8ZHH"],"itemData":{"id":7383,"type":"article-journal","citation-key":"carrollRetentionCharacteristicsAssociated2025front.digit.healtha","container-title":"Frontiers in Digital Health","DOI":"10.3389/fdgth.2025.1520132","ISSN":"2673-253X","note":"Web of Science ID: WOS:001524164000001","page":"1520132","title":"Retention and Characteristics Associated with Remote Questionnaire Completion in a General Population Cohort Study: The Project Baseline Health Study","volume":"7","author":[{"family":"Carroll","given":"Megan K."},{"family":"Faheem","given":"Safa"},{"family":"Bouteiller","given":"Jean"},{"family":"Hernandez","given":"Adrian"},{"family":"Mahaffey","given":"Kenneth W."},{"family":"Mega","given":"Jessica L."},{"family":"Pagidipati","given":"Neha"},{"family":"Schaack","given":"Terry"},{"family":"Shah","given":"Svati H."},{"family":"Shashidhar","given":"Sumana"},{"family":"Swope","given":"Susan"},{"family":"Williams","given":"Donna"},{"family":"Plowman","given":"R. Scooter"},{"family":"Simard","given":"Edgar P."},{"family":"Short","given":"Sarah A."},{"family":"Sullivan","given":"Shannon S."}],"issued":{"date-parts":[["2025",6,24]]}}}],"schema":"https://github.com/citation-style-language/schema/raw/master/csl-citation.json"} </w:instrText>
      </w:r>
      <w:r w:rsidR="00230E0F" w:rsidRPr="00A40D85">
        <w:rPr>
          <w:rFonts w:ascii="Times New Roman" w:hAnsi="Times New Roman" w:cs="Times New Roman"/>
        </w:rPr>
        <w:fldChar w:fldCharType="separate"/>
      </w:r>
      <w:r w:rsidR="000E5FA8" w:rsidRPr="00A40D85">
        <w:rPr>
          <w:rFonts w:ascii="Times New Roman" w:hAnsi="Times New Roman" w:cs="Times New Roman"/>
        </w:rPr>
        <w:t>(Assaad et al., 2025; Burke et al., 2025; Carroll et al., 2025)</w:t>
      </w:r>
      <w:r w:rsidR="00230E0F" w:rsidRPr="00A40D85">
        <w:rPr>
          <w:rFonts w:ascii="Times New Roman" w:hAnsi="Times New Roman" w:cs="Times New Roman"/>
        </w:rPr>
        <w:fldChar w:fldCharType="end"/>
      </w:r>
      <w:r w:rsidRPr="00A40D85">
        <w:rPr>
          <w:rFonts w:ascii="Times New Roman" w:hAnsi="Times New Roman" w:cs="Times New Roman"/>
        </w:rPr>
        <w:t xml:space="preserve">. Structural and individual-level barriers, including mistrust, concerns about safety and confidentiality, and limited engagement with research institutions, further contribute to disparities in participation </w:t>
      </w:r>
      <w:r w:rsidR="00230E0F" w:rsidRPr="00A40D85">
        <w:rPr>
          <w:rFonts w:ascii="Times New Roman" w:hAnsi="Times New Roman" w:cs="Times New Roman"/>
        </w:rPr>
        <w:fldChar w:fldCharType="begin"/>
      </w:r>
      <w:r w:rsidR="008B002C" w:rsidRPr="00A40D85">
        <w:rPr>
          <w:rFonts w:ascii="Times New Roman" w:hAnsi="Times New Roman" w:cs="Times New Roman"/>
        </w:rPr>
        <w:instrText xml:space="preserve"> ADDIN ZOTERO_ITEM CSL_CITATION {"citationID":"8FfHjf0L","properties":{"unsorted":false,"formattedCitation":"(Farooqi et al., 2022; Natale et al., 2021; Reisner et al., 2020; Synn et al., 2023)","plainCitation":"(Farooqi et al., 2022; Natale et al., 2021; Reisner et al., 2020; Synn et al., 2023)","noteIndex":0},"citationItems":[{"id":7463,"uris":["http://zotero.org/users/14049827/items/ECQKSJW2"],"itemData":{"id":7463,"type":"article-journal","citation-key":"farooqiDevelopingToolkitIncreasing2022bmcmed.res.methodol.a","container-title":"BMC Medical Research Methodology","DOI":"10.1186/s12874-021-01489-2","ISSN":"1471-2288","issue":"1","note":"Web of Science ID: WOS:000742367800002","page":"17","title":"Developing a Toolkit for Increasing the Participation of Black, Asian and Minority Ethnic Communities in Health and Social Care Research","volume":"22","author":[{"family":"Farooqi","given":"Azhar"},{"family":"Jutlla","given":"Karan"},{"family":"Raghavan","given":"Raghu"},{"family":"Wilson","given":"Andrew"},{"family":"Uddin","given":"Mohammud Shams"},{"family":"Akroyd","given":"Carol"},{"family":"Patel","given":"Naina"},{"family":"Campbell-Morris","given":"Pamela Peggy"},{"family":"Farooqi","given":"Aaisha Tasneem"}],"issued":{"date-parts":[["2022",1,14]]}}},{"id":7781,"uris":["http://zotero.org/users/14049827/items/TMB9MD7W"],"itemData":{"id":7781,"type":"article-journal","abstract":"Objective\nTo describe patient perspectives on recruitment and retention in clinical trials.\nStudy Design and Setting\nSystematic review of qualitative studies that reported the perspective of adult patients with any health condition who accepted or declined to participate in clinical trials.\nResults\nSixty-three articles involving 1681 adult patients were included. Six themes were identified. Four themes reflected barriers: ambiguity of context and benefit – patients were unaware of the research question and felt pressured in making decisions; lacking awareness of opportunities – some believed health professionals obscured trials opportunities, or felt confused because of language barriers; wary of added burden – patients were without capacity because of sickness or competing priorities; and skepticism, fear and mistrust – patients feared loss of privacy, were suspicious of doctor's motivation, afraid of being a guinea pig, and disengaged from not knowing outcomes. Two themes captured facilitators: building confidence – patients hoped for better treatment, were supported from family members and trusted medical staff; and social gains and belonging to the community – altruism, a sense of belonging and peer encouragement motivated participation in trials.\nConclusion\nImproving the visibility and transparency of trials, supporting informed decision making, minimizing burden, and ensuring confidence and trust may improve patient participation in trials.","citation-key":"nataleTransparencyTrustMinimizing2021journalofclinicalepidemiology","container-title":"Journal of Clinical Epidemiology","DOI":"10.1016/j.jclinepi.2021.01.014","ISSN":"0895-4356","journalAbbreviation":"Journal of Clinical Epidemiology","page":"35-51","title":"Transparency, trust and minimizing burden to increase recruitment and retention in trials: a systematic review","volume":"134","author":[{"family":"Natale","given":"Patrizia"},{"family":"Saglimbene","given":"Valeria"},{"family":"Ruospo","given":"Marinella"},{"family":"Gonzalez","given":"Andrea Matus"},{"family":"Strippoli","given":"Giovanni FM"},{"family":"Scholes-Robertson","given":"Nicole"},{"family":"Guha","given":"Chandana"},{"family":"Craig","given":"Jonathan C"},{"family":"Teixeira-Pinto","given":"Armando"},{"family":"Snelling","given":"Tom"},{"family":"Tong","given":"Allison"}],"issued":{"date-parts":[["2021",6,1]]}}},{"id":7501,"uris":["http://zotero.org/users/14049827/items/W84J669J"],"itemData":{"id":7501,"type":"article-journal","citation-key":"reisnerItAllDials2020bmjopena","container-title":"BMJ Open","DOI":"10.1136/bmjopen-2019-029852","ISSN":"2044-6055","issue":"1"</w:instrText>
      </w:r>
      <w:r w:rsidR="008B002C" w:rsidRPr="00A40D85">
        <w:rPr>
          <w:rFonts w:ascii="Times New Roman" w:hAnsi="Times New Roman" w:cs="Times New Roman"/>
          <w:lang w:val="fr-FR"/>
        </w:rPr>
        <w:instrText xml:space="preserve">,"note":"Web of Science ID: WOS:000519306600136","page":"e029852","title":"'It All Dials Back to Safety': A Qualitative Study of Social and Economic Vulnerabilities Among Transgender Women Participating in HIV Research in the USA","volume":"10","author":[{"family":"Reisner","given":"Sari L."},{"family":"Chaudhry","given":"Aeysha"},{"family":"Cooney","given":"Erin"},{"family":"Garrison-Desany","given":"Henri"},{"family":"Juarez-Chavez","given":"Elisa"},{"family":"Wirtz","given":"Andrea L."}],"issued":{"date-parts":[["2020",1]]}}},{"id":7421,"uris":["http://zotero.org/users/14049827/items/UCTXZJWS"],"itemData":{"id":7421,"type":"article-journal","citation-key":"synnItsCauseBelieve2023bmcpulm.med.a","container-title":"BMC Pulmonary Medicine","DOI":"10.1186/s12890-023-02582-6","ISSN":"1471-2466","issue":"1","note":"Web of Science ID: WOS:001040251600001","page":"285","title":"\"It's a Cause I Believe in\": Factors Motivating Participation and Engagement in Longitudinal, Respiratory-Focused Research Studies","volume":"23","author":[{"family":"Synn","given":"Andrew J."},{"family":"Menson","given":"Katherine E."},{"family":"Carnethon","given":"Mercedes R."},{"family":"Kalhan","given":"Ravi"},{"family":"Sugar","given":"Elizabeth A."},{"family":"Washko","given":"George R."},{"family":"Wise","given":"Robert A."},{"family":"Eakin","given":"Michelle N."}],"issued":{"date-parts":[["2023",8,4]]}}}],"schema":"https://github.com/citation-style-language/schema/raw/master/csl-citation.json"} </w:instrText>
      </w:r>
      <w:r w:rsidR="00230E0F" w:rsidRPr="00A40D85">
        <w:rPr>
          <w:rFonts w:ascii="Times New Roman" w:hAnsi="Times New Roman" w:cs="Times New Roman"/>
        </w:rPr>
        <w:fldChar w:fldCharType="separate"/>
      </w:r>
      <w:r w:rsidR="000E5FA8" w:rsidRPr="00A40D85">
        <w:rPr>
          <w:rFonts w:ascii="Times New Roman" w:hAnsi="Times New Roman" w:cs="Times New Roman"/>
          <w:lang w:val="fr-FR"/>
        </w:rPr>
        <w:t>(Farooqi et al., 2022; Natale et al., 2021; Reisner et al., 2020; Synn et al., 2023)</w:t>
      </w:r>
      <w:r w:rsidR="00230E0F" w:rsidRPr="00A40D85">
        <w:rPr>
          <w:rFonts w:ascii="Times New Roman" w:hAnsi="Times New Roman" w:cs="Times New Roman"/>
        </w:rPr>
        <w:fldChar w:fldCharType="end"/>
      </w:r>
      <w:r w:rsidRPr="00A40D85">
        <w:rPr>
          <w:rFonts w:ascii="Times New Roman" w:hAnsi="Times New Roman" w:cs="Times New Roman"/>
          <w:lang w:val="fr-FR"/>
        </w:rPr>
        <w:t xml:space="preserve">. </w:t>
      </w:r>
      <w:r w:rsidRPr="00A40D85">
        <w:rPr>
          <w:rFonts w:ascii="Times New Roman" w:hAnsi="Times New Roman" w:cs="Times New Roman"/>
        </w:rPr>
        <w:t xml:space="preserve">As a result, longitudinal datasets may increasingly diverge from the populations they aim to represent, limiting their utility for informing public health interventions, clinical practice, and policy </w:t>
      </w:r>
      <w:r w:rsidR="00BA7158" w:rsidRPr="00A40D85">
        <w:rPr>
          <w:rFonts w:ascii="Times New Roman" w:hAnsi="Times New Roman" w:cs="Times New Roman"/>
        </w:rPr>
        <w:fldChar w:fldCharType="begin"/>
      </w:r>
      <w:r w:rsidR="00BA7158" w:rsidRPr="00A40D85">
        <w:rPr>
          <w:rFonts w:ascii="Times New Roman" w:hAnsi="Times New Roman" w:cs="Times New Roman"/>
        </w:rPr>
        <w:instrText xml:space="preserve"> ADDIN ZOTERO_ITEM CSL_CITATION {"citationID":"FHVCT6Rr","properties":{"unsorted":false,"formattedCitation":"(Assaad et al., 2025; Bright et al., 2023)","plainCitation":"(Assaad et al., 2025; Bright et al., 2023)","noteIndex":0},"citationItems":[{"id":7390,"uris":["http://zotero.org/users/14049827/items/6N4MMABA"],"itemData":{"id":7390,"type":"article-journal","citation-key":"assaadFactorsAssociatedNonParticipation2025alzheimersdement.a","container-title":"Alzheimers &amp; Dementia","DOI":"10.1002/alz.70169","ISSN":"1552-5260, 1552-5279","issue":"4","note":"Web of Science ID: WOS:001484359500029","page":"e70169","title":"Factors Associated with Non-Participation in the Healthy Cognitive Ageing Project","volume":"21","author":[{"family":"Assaad","given":"Sarah"},{"family":"Hayat","given":"Shabina"},{"family":"Brayne","given":"Carol"},{"family":"Zaninotto","given":"Paola"},{"family":"Steptoe","given":"Andrew"}],"issued":{"date-parts":[["2025",4]]}}},{"id":7422,"uris":["http://zotero.org/users/14049827/items/HRDSB2J2"],"itemData":{"id":7422,"type":"article-journal","citation-key":"brightSociodemographicMentalHealth2023bmcpsychiatrya","container-title":"BMC Psychiatry","DOI":"10.1186/s12888-023-04890-x","ISSN":"1471-244X","issue":"1","note":"Web of Science ID: WOS:001036780500004","page":"542","title":"Sociodemographic, Mental Health, and Physical Health Factors Associated with Participation Within Re-Contactable Mental Health Cohorts: An Investigation of the GLAD Study","volume":"23","author":[{"family":"Bright","given":"Steven J. J."},{"family":"Hubel","given":"Christopher"},{"family":"Young","given":"Katherine S. S."},{"family":"Bristow","given":"Shannon"},{"family":"Peel","given":"Alicia J. J."},{"family":"Rayner","given":"Christopher"},{"family":"Mundy","given":"Jessica"},{"family":"Palmos","given":"Alish B. B."},{"family":"Purves","given":"Kirstin L. L."},{"family":"Kalsi","given":"Gursharan"},{"family":"Armour","given":"Cherie"},{"family":"Jones","given":"Ian R. R."},{"family":"Hotopf","given":"Matthew"},{"family":"McIntosh","given":"Andrew M. M."},{"family":"Smith","given":"Daniel J. J."},{"family":"Walters","given":"James T. R."},{"family":"Rogers","given":"Henry C. C."},{"family":"Thompson","given":"Katherine N. N."},{"family":"Adey","given":"Brett N. N."},{"family":"Monssen","given":"Dina"},{"family":"Kakar","given":"Saakshi"},{"family":"Malouf","given":"Chelsea M. M."},{"family":"Hirsch","given":"Colette"},{"family":"Glen","given":"Kiran"},{"family":"Kelly","given":"Emily J. J."},{"family":"Veale","given":"David"},{"family":"Eley","given":"Thalia C. C."},{"family":"Breen","given":"Gerome"},{"family":"Davies","given":"Molly R. R."}],"issued":{"date-parts":[["2023",7,26]]}}}],"schema":"https://github.com/citation-style-language/schema/raw/master/csl-citation.json"} </w:instrText>
      </w:r>
      <w:r w:rsidR="00BA7158" w:rsidRPr="00A40D85">
        <w:rPr>
          <w:rFonts w:ascii="Times New Roman" w:hAnsi="Times New Roman" w:cs="Times New Roman"/>
        </w:rPr>
        <w:fldChar w:fldCharType="separate"/>
      </w:r>
      <w:r w:rsidR="000E5FA8" w:rsidRPr="00A40D85">
        <w:rPr>
          <w:rFonts w:ascii="Times New Roman" w:hAnsi="Times New Roman" w:cs="Times New Roman"/>
        </w:rPr>
        <w:t>(Assaad et al., 2025; Bright et al., 2023)</w:t>
      </w:r>
      <w:r w:rsidR="00BA7158" w:rsidRPr="00A40D85">
        <w:rPr>
          <w:rFonts w:ascii="Times New Roman" w:hAnsi="Times New Roman" w:cs="Times New Roman"/>
        </w:rPr>
        <w:fldChar w:fldCharType="end"/>
      </w:r>
      <w:r w:rsidRPr="00A40D85">
        <w:rPr>
          <w:rFonts w:ascii="Times New Roman" w:hAnsi="Times New Roman" w:cs="Times New Roman"/>
        </w:rPr>
        <w:t xml:space="preserve">. Addressing these challenges requires intentional, evidence-based approaches to recruitment and retention that are responsive to the structural and contextual barriers faced by underrepresented groups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{"citationID":"RUx6IAGh","properties":{"unsorted":false,"formattedCitation":"(Davis &amp; Bekker, 2022; Langer et al., 2021; Shivanna et al., 2025)","plainCitation":"(Davis &amp; Bekker, 2022; Langer et al., 2021; Shivanna et al., 2025)","noteIndex":0},"citationItems":[{"id":7449,"uris":["http://zotero.org/users/14049827/items/7MA5TLFJ"],"itemData":{"id":7449,"type":"article-journal","citation-key":"davisRecruitmentOlderAdults2022res.gerontol.nurs.a","container-title":"Research in Gerontological Nursing","DOI":"10.3928/19404921-20220830-04","ISSN":"1940-4921, 1938-2464","issue":"5","note":"Web of Science ID: WOS:000889127100006","page":"255-+","title":"Recruitment of Older Adults With Dementia for Research An Integrative Review","volume":"15","author":[{"family":"Davis","given":"Rebecca"},{"family":"Bekker","given":"Paige"}],"issued":{"date-parts":[["2022",9]]}}},{"id":7782,"uris":["http://zotero.org/users/14049827/items/4XIYYLMT"],"itemData":{"id":7782,"type":"article-journal","abstract":"Abstract Per principles outlined in the Belmont Report, research involving human subjects should minimize risks to participants and maximize benefits to participants and society. Recruitment of participants should be equitable. Once enrolled, participants have the right to withdraw at any point. Researchers must balance these principles with pressures to meet enrollment goals and, in the context of repeated-measures designs, retain participants across time. The purpose of this perspective is to describe the approach and corresponding activities for recruiting and retaining underrepresented and vulnerable populations that are the focus of a transdisciplinary academic research center. To this effort, we offer diverse disciplinary backgrounds, experience working with a wide range of populations (from infants to older adults and across multiple health conditions), and spanning a variety of research designs. Effective strategies offered include partnering with community entities, approaching potential participants where they are and at a time of readiness, using population-appropriate modes of communication and data collection, conducting study activities in familiar settings and at convenient times, maintaining frequent contact, and offering meaningful incentives. These strategies are consistent with population-specific reports found in the extant literature and underscore their cross-cutting nature, with adaptations based on participant and community partner needs and preferences.","citation-key":"langerRecruitmentRetentionUnderrepresented2021publichealthnursing","container-title":"Public Health Nursing","DOI":"10.1111/phn.12943","ISSN":"0737-1209","issue":"6","journalAbbreviation":"Public Health Nursing","page":"1102-1115","publisher":"John Wiley &amp; Sons, Ltd","title":"Recruitment and retention of underrepresented and vulnerab</w:instrText>
      </w:r>
      <w:r w:rsidR="008E6952" w:rsidRPr="00A40D85">
        <w:rPr>
          <w:rFonts w:ascii="Times New Roman" w:hAnsi="Times New Roman" w:cs="Times New Roman"/>
          <w:lang w:val="fr-FR"/>
        </w:rPr>
        <w:instrText xml:space="preserve">le populations to research","volume":"38","author":[{"family":"Langer","given":"Shelby L."},{"family":"Castro","given":"Felipe González"},{"family":"Chen","given":"Angela Chia-Chen"},{"family":"Davis","given":"Kelly Cue"},{"family":"Joseph","given":"Rodney P."},{"family":"Kim","given":"Wonsun (Sunny)"},{"family":"Larkey","given":"Linda"},{"family":"Lee","given":"Rebecca E."},{"family":"Petrov","given":"Megan E."},{"family":"Reifsnider","given":"Elizabeth"},{"family":"Youngstedt","given":"Shawn D."},{"family":"Shaibi","given":"Gabriel Q."}],"issued":{"date-parts":[["2021",11,1]]}}},{"id":7397,"uris":["http://zotero.org/users/14049827/items/JNM3PJBF"],"itemData":{"id":7397,"type":"article-journal","citation-key":"shivannaRecruitmentRetentionStrategies2025indianj.publichealtha","container-title":"Indian Journal of Public Health","DOI":"10.4103/ijph.ijph_1378_23","ISSN":"0019-557X, 2229-7693","issue":"1","note":"Web of Science ID: WOS:001450425200010","page":"130-132","title":"Recruitment and Retention Strategies Adopted in an Indian Urban Longitudinal Study of Aging","volume":"69","author":[{"family":"Shivanna","given":"Sunitha Holenarasipura"},{"family":"Arvind","given":"Prathima"},{"family":"Mensegere","given":"Abhishek"},{"family":"Jessy","given":"S. Angeline"},{"family":"Sundarakumar","given":"Jonas"},{"family":"Issac","given":"Thomas Gregor"}],"issued":{"date-parts":[["2025",3]]}}}],"schema":"https://github.com/citation-style-language/schema/raw/master/csl-citation.json"}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lang w:val="fr-FR"/>
        </w:rPr>
        <w:t>(Davis &amp; Bekker, 2022; Langer et al., 2021; Shivanna et al., 2025)</w:t>
      </w:r>
      <w:r w:rsidR="008E6952" w:rsidRPr="00A40D85">
        <w:rPr>
          <w:rFonts w:ascii="Times New Roman" w:hAnsi="Times New Roman" w:cs="Times New Roman"/>
        </w:rPr>
        <w:fldChar w:fldCharType="end"/>
      </w:r>
      <w:r w:rsidRPr="00A40D85">
        <w:rPr>
          <w:rFonts w:ascii="Times New Roman" w:hAnsi="Times New Roman" w:cs="Times New Roman"/>
          <w:lang w:val="fr-FR"/>
        </w:rPr>
        <w:t>.</w:t>
      </w:r>
    </w:p>
    <w:p w14:paraId="625034FF" w14:textId="1B9FCF1C" w:rsidR="000D7B5C" w:rsidRPr="00A40D85" w:rsidRDefault="000D7B5C" w:rsidP="00A425C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lastRenderedPageBreak/>
        <w:t xml:space="preserve">This white paper synthesizes current evidence and practice-based insights to identify best practices for improving representation among underrepresented subgroups in longitudinal studies of aging. Drawing on a scoping review of recent literature and the experiences of experts actively engaged in recruitment for aging studies, the paper examines key barriers to participation and outlines actionable strategies to enhance recruitment, engagement, and retention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{"citationID":"QMUdmiDH","properties":{"unsorted":false,"formattedCitation":"(Farooqi et al., 2022; Gallegos et al., 2023)","plainCitation":"(Farooqi et al., 2022; Gallegos et al., 2023)","noteIndex":0},"citationItems":[{"id":7463,"uris":["http://zotero.org/users/14049827/items/ECQKSJW2"],"itemData":{"id":7463,"type":"article-journal","citation-key":"farooqiDevelopingToolkitIncreasing2022bmcmed.res.methodol.a","container-title":"BMC Medical Research Methodology","DOI":"10.1186/s12874-021-01489-2","ISSN":"1471-2288","issue":"1","note":"Web of Science ID: WOS:000742367800002","page":"17","title":"Developing a Toolkit for Increasing the Participation of Black, Asian and Minority Ethnic Communities in Health and Social Care Research","volume":"22","author":[{"family":"Farooqi","given":"Azhar"},{"family":"Jutlla","given":"Karan"},{"family":"Raghavan","given":"Raghu"},{"family":"Wilson","given":"Andrew"},{"family":"Uddin","given":"Mohammud Shams"},{"family":"Akroyd","given":"Carol"},{"family":"Patel","given":"Naina"},{"family":"Campbell-Morris","given":"Pamela Peggy"},{"family":"Farooqi","given":"Aaisha Tasneem"}],"issued":{"date-parts":[["2022",1,14]]}}},{"id":7533,"uris":["http://zotero.org/users/14049827/items/ZUDSCM2V"],"itemData":{"id":7533,"type":"article-journal","abstract":"Research has historically focussed on participants who are relatively easy to access; those who have resources (time and literacy) to respond to surveys, who can travel, and are socially connected. Failure to meaningfully engage with intended participants and achieve representativeness in participation risks diminishing the applicability and impact of research findings to local contexts. Motivated by goals of social justice and health equity, this scoping review sought to identify strategies to effectively engage and integrate the ?authentic voice? of populations that are described as vulnerable or precarious and therefore perceived as ?hard-to-reach.? A system tic search strategy identified 34 eligible papers. Articles underwent (i) a title and abstract screening by two reviewers, followed by (ii) a full text review of eligible articles by one author. Free-form research problem mind-mapping was applied to facilitate analysis and generate creative associations between ideas. Thematic and content analysis was then applied to generate themes and subthemes. Four high-level themes emerged: key players, trust and rapport, navigating structural precarity, and moving beyond ?participation.? We identified that substantial shifts in researcher mindsets are required to reframe perceptions of vulnerability and move towards strengths-based approaches. Efforts need to be directed towards establishing deep trust and rapport through early engagement and social reciprocity. Systemic barriers to research participation and partnership must be addressed to overcome issues of structural precarity. We urge researchers and practitioners to embrace ?scholar activism? and to actively dismantle the precarity that limits active ?participation? and to build deliberate strategies to create forums where the ?authentic? voice can be amplified.","citation-key":"gallegosWorkingActiveParticipation2023health&amp;socialcareinthecommunity","container-title":"Health &amp; Social Care in the Community","DOI":"10.1155/2023/1312525","issue":"1","journalAbbreviation":"Health &amp; Social Care in the Community","page":"1312525","publisher":"John Wiley &amp; Sons, Ltd","title":"Working towards the Active Participation of Underrepresented Populations in Research: A Scoping Review and Thematic Synthesis","volume":"2023","author":[{"family":"Gallegos","given":"D."},{"family":"Durham","given":"J."},{"family":"Rutter","given":"C."},{"family":"McKechnie","given":"R."}],"issued":{"date-parts":[["2023",1,1]]}}}],"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rPr>
        <w:t>(Farooqi et al., 2022; Gallegos et al., 2023)</w:t>
      </w:r>
      <w:r w:rsidR="008E6952" w:rsidRPr="00A40D85">
        <w:rPr>
          <w:rFonts w:ascii="Times New Roman" w:hAnsi="Times New Roman" w:cs="Times New Roman"/>
        </w:rPr>
        <w:fldChar w:fldCharType="end"/>
      </w:r>
      <w:r w:rsidRPr="00A40D85">
        <w:rPr>
          <w:rFonts w:ascii="Times New Roman" w:hAnsi="Times New Roman" w:cs="Times New Roman"/>
        </w:rPr>
        <w:t xml:space="preserve">. It highlights approaches such as community-engaged research, culturally responsive study design, targeted recruitment methods, and the integration of innovative technologies to expand reach and inclusivity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{"citationID":"9SqFRFC9","properties":{"unsorted":false,"formattedCitation":"(Caldwell et al., 2015; Klein et al., 2025; Odedina et al., 2024; Stout et al., 2020)","plainCitation":"(Caldwell et al., 2015; Klein et al., 2025; Odedina et al., 2024; Stout et al., 2020)","noteIndex":0},"citationItems":[{"id":7503,"uris":["http://zotero.org/users/14049827/items/CM3QJQ77"],"itemData":{"id":7503,"type":"article-journal","citation-key":"caldwellCommunityPartnerPerspectives2015prog.communityhealthpartnersh.-res.educ.actiona","container-title":"Progress in Community Health Partnerships-Research Education and Action","DOI":"10.1353/cpr.2015.0031","ISSN":"1557-0541, 1557-055X","issue":"2","note":"Web of Science ID: WOS:000361643300019","page":"299-311","title":"Community Partner Perspectives on Benefits, Challenges, Facilitating Factors, and Lessons Learned from Community-Based Participatory Research Partnerships in Detroit","volume":"9","author":[{"family":"Caldwell","given":"Wilma Brakefield"},{"family":"Reyes","given":"Angela G."},{"family":"Rowe","given":"Zachary"},{"family":"Weinert","given":"Julia"},{"family":"Israel","given":"Barbara A."}],"issued":{"date-parts":[["2015"]],"season":"SUM"}}},{"id":7393,"uris":["http://zotero.org/users/14049827/items/ZFHJVMJ7"],"itemData":{"id":7393,"type":"article-journal","citation-key":"kleinBuildingDigitalHealth2025j.med.internetres.a","container-title":"Journal of Medical Internet Research","DOI":"10.2196/60189","ISSN":"1438-8871","note":"Web of Science ID: WOS:001411097200009","page":"e60189","title":"Building a Digital Health Research Platform to Enable Recruitment, Enrollment, Data Collection, and Follow-Up for a Highly Diverse Longitudinal US Cohort of 1 Million People in the All of Us Research Program: Design and Implementation Study","volume":"27","author":[{"family":"Klein","given":"Dave"},{"family":"Montgomery","given":"Aisha"},{"family":"Begale","given":"Mark"},{"family":"Sutherland","given":"Scott"},{"family":"Sawyer","given":"Sherilyn"},{"family":"Mccauley","given":"Jacob L."},{"family":"Husbands","given":"Letheshia"},{"family":"Joshi","given":"Deepti"},{"family":"Ashbeck","given":"Alan"},{"family":"Palmer","given":"Marcy"},{"family":"Jain","given":"Praduman"}],"issued":{"date-parts":[["2025",1,15]]}}},{"id":7534,"uris":["http://zotero.org/users/14049827/items/MSU26XTU"],"</w:instrText>
      </w:r>
      <w:r w:rsidR="008E6952" w:rsidRPr="00A40D85">
        <w:rPr>
          <w:rFonts w:ascii="Times New Roman" w:hAnsi="Times New Roman" w:cs="Times New Roman"/>
          <w:lang w:val="fr-FR"/>
        </w:rPr>
        <w:instrText xml:space="preserve">itemData":{"id":7534,"type":"article-journal","citation-key":"odedinaCommunityEngagementStrategies2024mayoclin.proc.","container-title":"Mayo Clinic Proceedings","DOI":"10.1016/j.mayocp.2023.07.015","ISSN":"0025-6196","issue":"1","page":"159-171","publisher":"Elsevier","title":"Community Engagement Strategies for Underrepresented Racial and Ethnic Populations","volume":"99","author":[{"family":"Odedina","given":"Folakemi T."},{"family":"Wieland","given":"Mark L."},{"family":"Barbel-Johnson","given":"Kim"},{"family":"Crook","given":"Jennifer M."}],"issued":{"date-parts":[["2024",1,1]]}}},{"id":7488,"uris":["http://zotero.org/users/14049827/items/LD4TGEQ7"],"itemData":{"id":7488,"type":"article-journal","citation-key":"stoutRecruitmentAfricanAmerican2020j.cross-cult.gerontol.a","container-title":"Journal of Cross-Cultural Gerontology","DOI":"10.1007/s10823-020-09405-9","ISSN":"0169-3816, 1573-0719","issue":"3","note":"Web of Science ID: WOS:000552668800001","page":"329-339","title":"Recruitment of African American and Non-Hispanic White Older Adults for Alzheimer Disease Research Via Traditional and Social Media: A Case Study","volume":"35","author":[{"family":"Stout","given":"Sarah H."},{"family":"Babulal","given":"Ganesh M."},{"family":"Johnson","given":"Ann M."},{"family":"Williams","given":"Monique M."},{"family":"Roe","given":"Catherine M."}],"issued":{"date-parts":[["2020",9]]}}}],"schema":"https://github.com/citation-style-language/schema/raw/master/csl-citation.json"}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lang w:val="fr-FR"/>
        </w:rPr>
        <w:t>(Caldwell et al., 2015; Klein et al., 2025; Odedina et al., 2024; Stout et al., 2020)</w:t>
      </w:r>
      <w:r w:rsidR="008E6952" w:rsidRPr="00A40D85">
        <w:rPr>
          <w:rFonts w:ascii="Times New Roman" w:hAnsi="Times New Roman" w:cs="Times New Roman"/>
        </w:rPr>
        <w:fldChar w:fldCharType="end"/>
      </w:r>
      <w:r w:rsidRPr="00A40D85">
        <w:rPr>
          <w:rFonts w:ascii="Times New Roman" w:hAnsi="Times New Roman" w:cs="Times New Roman"/>
          <w:lang w:val="fr-FR"/>
        </w:rPr>
        <w:t xml:space="preserve">. </w:t>
      </w:r>
      <w:r w:rsidRPr="00A40D85">
        <w:rPr>
          <w:rFonts w:ascii="Times New Roman" w:hAnsi="Times New Roman" w:cs="Times New Roman"/>
        </w:rPr>
        <w:t xml:space="preserve">In addition, the paper presents case examples that illustrate how these strategies can be operationalized across diverse populations and research contexts, particularly in studies of aging where long-term engagement is essential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{"citationID":"Dbm745Vg","properties":{"unsorted":false,"formattedCitation":"(Ali et al., 2025; Shivanna et al., 2025)","plainCitation":"(Ali et al., 2025; Shivanna et al., 2025)","noteIndex":0},"citationItems":[{"id":7381,"uris":["http://zotero.org/users/14049827/items/TSV5AGJ4"],"itemData":{"id":7381,"type":"article-journal","citation-key":"aliChallengesStrategiesNationwide2025painmanag.nurs.a","container-title":"Pain Management Nursing","DOI":"10.1016/j.pmn.2025.03.003","ISSN":"1524-9042, 1532-8635","issue":"4","note":"Web of Science ID: WOS:001538671500021","page":"441-448","title":"Challenges and Strategies: Nationwide Data Collection for an Internet-Base D Guide D Relaxation Intervention in Sickle Cell Disease","volume":"26","author":[{"family":"Ali","given":"Muntaha"},{"family":"Jonassaint","given":"Halle"},{"family":"Bedrosian","given":"Aleah"},{"family":"Yao","given":"Yingwei"},{"family":"Mandernach","given":"Molly W."},{"family":"Fedele","given":"David"},{"family":"Lucero","given":"Robert J."},{"family":"Corless","given":"Inge"},{"family":"Dyal","given":"Brenda W."},{"family":"Belkin","given":"Mary H."},{"family":"Mora","given":"Gabriela N. Bastidas"},{"family":"Wilkie","given":"Diana J."},{"family":"Ezenwa","given":"Miriam O."}],"issued":{"date-parts":[["2025",8]]}}},{"id":7397,"uris":["http://zotero.org/users/14049827/items/JNM3PJBF"],"itemData":{"id":7397,"type":"article-journal","citation-key":"shivannaRecruitmentRetentionStrategies2025indianj.publichealtha","container-title":"Indian Journal of Public Health","DOI":"10.4103/ijph.ijph_1378_23","ISSN":"0019-557X, 2229-7693","issue":"1","note":"Web of Science ID: WOS:001450425200010","page":"130-132","title":"Recruitment and Retention Strategies Adopted in an Indian Urban Longitudinal Study of Aging","volume":"69","author":[{"family":"Shivanna","given":"Sunitha Holenarasipura"},{"family":"Arvind","given":"Prathima"},{"family":"Mensegere","given":"Abhishek"},{"family":"Jessy","given":"S. Angeline"},{"family":"Sundarakumar","given":"Jonas"},{"family":"Issac","given":"Thomas Gregor"}],"issued":{"date-parts":[["2025",3]]}}}],"schema":"https://github.com/citation-style-language/schema/raw/master/csl-citation.json"}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rPr>
        <w:t>(Ali et al., 2025; Shivanna et al., 2025)</w:t>
      </w:r>
      <w:r w:rsidR="008E6952" w:rsidRPr="00A40D85">
        <w:rPr>
          <w:rFonts w:ascii="Times New Roman" w:hAnsi="Times New Roman" w:cs="Times New Roman"/>
        </w:rPr>
        <w:fldChar w:fldCharType="end"/>
      </w:r>
      <w:r w:rsidRPr="00A40D85">
        <w:rPr>
          <w:rFonts w:ascii="Times New Roman" w:hAnsi="Times New Roman" w:cs="Times New Roman"/>
        </w:rPr>
        <w:t xml:space="preserve">. Collectively, this work aims to provide researchers, funders, and institutions with a practical framework to design more inclusive longitudinal studies, improve data quality, and advance equity in aging research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{"citationID":"nlg6DpMk","properties":{"unsorted":false,"formattedCitation":"(Klein et al., 2025; Langer et al., 2021; National Academies of Sciences, Engineering, and Medicine et al., 2022)","plainCitation":"(Klein et al., 2025; Langer et al., 2021; National Academies of Sciences, Engineering, and Medicine et al., 2022)","noteIndex":0},"citationItems":[{"id":7393,"uris":["http://zotero.org/users/14049827/items/ZFHJVMJ7"],"itemData":{"id":7393,"type":"article-journal","citation-key":"kleinBuildingDigitalHealth2025j.med.internetres.a","container-title":"Journal of Medical Internet Research","DOI":"10.2196/60189","ISSN":"1438-8871","note":"Web of Science ID: WOS:001411097200009","page":"e60189","title":"Building a Digital Health Research Platform to Enable Recruitment, Enrollment, Data Collection, and Follow-Up for a Highly Diverse Longitudinal US Cohort of 1 Million People in the All of Us Research Program: Design and Implementation Study","volume":"27","author":[{"family":"Klein","given":"Dave"},{"family":"Montgomery","given":"Aisha"},{"family":"Begale","given":"Mark"},{"family":"Sutherland","given":"Scott"},{"family":"Sawyer","given":"Sherilyn"},{"family":"Mccauley","given":"Jacob L."},{"family":"Husbands","given":"Letheshia"},{"family":"Joshi","given":"Deepti"},{"family":"Ashbeck","given":"Alan"},{"family":"Palmer","given":"Marcy"},{"family":"Jain","given":"Praduman"}],"issued":{"date-parts":[["2025",1,15]]}}},{"id":7782,"uris":["http://zotero.org/users/14049827/items/4XIYYLMT"],"itemData":{"id":7782,"type":"article-journal","abstract":"Abstract Per principles outlined in the Belmont Report, research involving human subjects should minimize risks to participants and maximize benefits to participants and society. Recruitment of participants should be equitable. Once enrolled, participants have the right to withdraw at any point. Researchers must balance these principles with pressures to meet enrollment goals and, in the context of repeated-measures designs, retain participants across time. The purpose of this perspective is to describe the approach and corresponding activities for recruiting and retaining underrepresented and vulnerable populations that are the focus of a transdisciplinary academic research center. To this effort, we offer diverse disciplinary backgrounds, experience working with a wide range of populations (from infants to older adults and across multiple health conditions), and spanning a variety of research designs. Effective strategies offered include partnering with community entities, approaching potential participants where they are and at a time of readiness, using population-appropriate modes of communication and data collection, conducting study activities in familiar settings and at convenient times, maintaining frequent contact, and offering meaningful incentives. These strategies are consistent with population-specific reports found in the extant literature and underscore their cross-cutting nature, with adaptations based on participant and community partner needs and preferences.","citation-key":"langerRecruitmentRetentionUnderrepresented2021publichealthnursing","container-title":"Public Health Nursing","DOI":"10.1111/phn.12943","ISSN":"0737-1209","issue":"6","journalAbbreviation":"Public Health Nursing","page":"1102-1115","publisher":"John Wiley &amp; Sons, Ltd","title":"Recruitment and retention of underrepresented and vulnerable populations to research","volume":"38","author":[{"family":"Langer","given":"Shelby L."},{"family":"Castro","given":"Felipe González"},{"family":"Chen","given":"Angela Chia-Chen"},{"family":"Davis","given":"Kelly Cue"},{"family":"Joseph","given":"Rodney P."},{"family":"Kim","given":"Wonsun (Sunny)"},{"family":"Larkey","given":"Linda"},{"family":"Lee","given":"Rebecca E."},{"family":"Petrov","given":"Megan E."},{"family":"Reifsnider","given":"Elizabeth"},{"family":"Youngstedt","given":"Shawn D."},{"family":"Shaibi","given":"Gabriel Q."}],"issued":{"date-parts":[["2021",11,1]]}}},{"id":7518,"uris":["http://zotero.org/users/14049827/items/24LEFSTZ"],"itemData":{"id":7518,"type":"book","citation-key":"nationalacademiesofsciencesengineeringandmedicineImprovingRepresentationClinical2022","publisher":"Washington (DC): National Academies Press (US)","title":"Improving Representation in Clinical Trials and Research: Building Research Equity for Women and Underrepresented Groups","URL":"Available from: https://www-ncbi-nlm-nih-gov.ezproxy.library.wisc.edu/books/NBK584403/ doi: 10.17226/26479","author":[{"family":"National Academies of Sciences, Engineering, and Medicine","given":""},{"family":"Policy and Global Affairs","given":""},{"family":"Committee on Women in Science, Engineering, and Medicine","given":""},{"family":"Committee on Improving the Representation of Women and Underrepresented Minorities in Clinical Trials and Research","given":""}],"issued":{"date-parts":[["2022"]]}}}],"schema":"https://github.com/citation-style-language/schema/raw/master/csl-citation.json"}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rPr>
        <w:t>(Klein et al., 2025; Langer et al., 2021; National Academies of Sciences, Engineering, and Medicine et al., 2022)</w:t>
      </w:r>
      <w:r w:rsidR="008E6952" w:rsidRPr="00A40D85">
        <w:rPr>
          <w:rFonts w:ascii="Times New Roman" w:hAnsi="Times New Roman" w:cs="Times New Roman"/>
        </w:rPr>
        <w:fldChar w:fldCharType="end"/>
      </w:r>
      <w:r w:rsidRPr="00A40D85">
        <w:rPr>
          <w:rFonts w:ascii="Times New Roman" w:hAnsi="Times New Roman" w:cs="Times New Roman"/>
        </w:rPr>
        <w:t>.</w:t>
      </w:r>
    </w:p>
    <w:p w14:paraId="4465DE1F" w14:textId="7080A65D" w:rsidR="000D7B5C" w:rsidRPr="00A40D85" w:rsidRDefault="000D7B5C" w:rsidP="00BE3C2C">
      <w:pPr>
        <w:pStyle w:val="Heading1"/>
      </w:pPr>
      <w:r w:rsidRPr="00A40D85">
        <w:t>Methods</w:t>
      </w:r>
    </w:p>
    <w:p w14:paraId="14B401C8" w14:textId="010C735B"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This white paper employed a multi-method approach to identify and synthesize best practices for improving representation among underrepresented populations in longitudinal studies of aging. Specifically, we combined a scoping review of the recent peer-reviewed literature with expert insights drawn from active studies of aging. This approach allows for both systematic identification of evidence-based strategies and the inclusion of practice-based knowledge that may not yet be fully represented in published literature. Given the complexity of recruitment and </w:t>
      </w:r>
      <w:r w:rsidRPr="00A40D85">
        <w:rPr>
          <w:rFonts w:ascii="Times New Roman" w:hAnsi="Times New Roman" w:cs="Times New Roman"/>
        </w:rPr>
        <w:lastRenderedPageBreak/>
        <w:t>retention challenges in longitudinal research, integrating empirical evidence with real-world implementation experience provides a more comprehensive understanding of effective approaches.</w:t>
      </w:r>
    </w:p>
    <w:p w14:paraId="38569F0B" w14:textId="7F827304"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A scoping review was conducted to collect evidence-based strategies and practices for improving representation of underrepresented populations in longitudinal studies of aging. Search terms (Box </w:t>
      </w:r>
      <w:r w:rsidR="00576906" w:rsidRPr="00A40D85">
        <w:rPr>
          <w:rFonts w:ascii="Times New Roman" w:hAnsi="Times New Roman" w:cs="Times New Roman"/>
        </w:rPr>
        <w:t xml:space="preserve">1) </w:t>
      </w:r>
      <w:r w:rsidRPr="00A40D85">
        <w:rPr>
          <w:rFonts w:ascii="Times New Roman" w:hAnsi="Times New Roman" w:cs="Times New Roman"/>
        </w:rPr>
        <w:t>were defined as a combination of keywords and synonyms in the Web of Science database, including longitudinal studies of aging, recruitment, retention, diversity, and a wide range of terms related to underrepresented populations (e.g., racial and ethnic minorities, low-income populations, non-English-speaking individuals, sexual and gender minorities, and rural populations). The search was restricted to peer-reviewed articles published between 2020 and September 23, 2025 to capture recent developments in the field. A total of 126 articles were identified, with an additional three articles identified through reference list screening. Following title and abstract screening and full-text review, 23 articles met inclusion criteria and were included in the final synthesis.</w:t>
      </w:r>
    </w:p>
    <w:p w14:paraId="6777347D" w14:textId="713946A5"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The scoping review followed established approaches for evidence synthesis, including iterative screening, data extraction, and thematic analysis to identify recurring barriers and effective strategies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{"citationID":"EBBrcULP","properties":{"unsorted":false,"formattedCitation":"(Farooqi et al., 2022; Gallegos et al., 2023)","plainCitation":"(Farooqi et al., 2022; Gallegos et al., 2023)","noteIndex":0},"citationItems":[{"id":7463,"uris":["http://zotero.org/users/14049827/items/ECQKSJW2"],"itemData":{"id":7463,"type":"article-journal","citation-key":"farooqiDevelopingToolkitIncreasing2022bmcmed.res.methodol.a","container-title":"BMC Medical Research Methodology","DOI":"10.1186/s12874-021-01489-2","ISSN":"1471-2288","issue":"1","note":"Web of Science ID: WOS:000742367800002","page":"17","title":"Developing a Toolkit for Increasing the Participation of Black, Asian and Minority Ethnic Communities in Health and Social Care Research","volume":"22","author":[{"family":"Farooqi","given":"Azhar"},{"family":"Jutlla","given":"Karan"},{"family":"Raghavan","given":"Raghu"},{"family":"Wilson","given":"Andrew"},{"family":"Uddin","given":"Mohammud Shams"},{"family":"Akroyd","given":"Carol"},{"family":"Patel","given":"Naina"},{"family":"Campbell-Morris","given":"Pamela Peggy"},{"family":"Farooqi","given":"Aaisha Tasneem"}],"issued":{"date-parts":[["2022",1,14]]}}},{"id":7533,"uris":["http://zotero.org/users/14049827/items/ZUDSCM2V"],"itemData":{"id":7533,"type":"article-journal","abstract":"Research has historically focussed on participants who are relatively easy to access; those who have resources (time and literacy) to respond to surveys, who can travel, and are socially connected. Failure to meaningfully engage with intended participants and achieve representativeness in participation risks diminishing the applicability and impact of research findings to local contexts. Motivated by goals of social justice and health equity, this scoping review sought to identify strategies to effectively engage and integrate the ?authentic voice? of populations that are described as vulnerable or precarious and therefore perceived as ?hard-to-reach.? A system tic search strategy identified 34 eligible papers. Articles underwent (i) a title and abstract screening by two reviewers, followed by (ii) a full text review of eligible articles by one author. Free-form research problem mind-mapping was applied to facilitate analysis and generate creative associations between ideas. Thematic and content analysis was then applied to generate themes and subthemes. Four high-level themes emerged: key players, trust and rapport, navigating structural precarity, and moving beyond ?participation.? We identified that substantial shifts in researcher mindsets are required to reframe perceptions of vulnerability and move towards strengths-based approaches. Efforts need to be directed towards establishing deep trust and rapport through early engagement and social reciprocity. Systemic barriers to research participation and partnership must be addressed to overcome issues of structural precarity. We urge researchers and practitioners to embrace ?scholar activism? and to actively dismantle the precarity that limits active ?participation? and to build deliberate strategies to create forums where the ?authentic? voice can be amplified.","citation-key":"gallegosWorkingActiveParticipation2023health&amp;socialcareinthecommunity","container-title":"Health &amp; Social Care in the Community","DOI":"10.1155/2023/1312525","issue":"1","journalAbbreviation":"Health &amp; Social Care in the Community","page":"1312525","publisher":"John Wiley &amp; Sons, Ltd","title":"Working towards the Active Participation of Underrepresented Populations in Research: A Scoping Review and Thematic Synthesis","volume":"2023","author":[{"family":"Gallegos","given":"D."},{"family":"Durham","given":"J."},{"family":"Rutter","given":"C."},{"family":"McKechnie","given":"R."}],"issued":{"date-parts":[["2023",1,1]]}}}],"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rPr>
        <w:t>(Farooqi et al., 2022; Gallegos et al., 2023)</w:t>
      </w:r>
      <w:r w:rsidR="008E6952" w:rsidRPr="00A40D85">
        <w:rPr>
          <w:rFonts w:ascii="Times New Roman" w:hAnsi="Times New Roman" w:cs="Times New Roman"/>
        </w:rPr>
        <w:fldChar w:fldCharType="end"/>
      </w:r>
      <w:r w:rsidRPr="00A40D85">
        <w:rPr>
          <w:rFonts w:ascii="Times New Roman" w:hAnsi="Times New Roman" w:cs="Times New Roman"/>
        </w:rPr>
        <w:t xml:space="preserve">. Studies were included if they examined recruitment, retention, or participation in longitudinal or aging-related research and explicitly addressed underrepresented or marginalized populations. Data were extracted on study design, population characteristics, identified barriers, and reported recruitment and retention strategies. Findings were then synthesized using a narrative approach to identify common themes across studies, with particular attention to structural, cultural, and logistical factors influencing </w:t>
      </w:r>
      <w:r w:rsidRPr="00A40D85">
        <w:rPr>
          <w:rFonts w:ascii="Times New Roman" w:hAnsi="Times New Roman" w:cs="Times New Roman"/>
        </w:rPr>
        <w:lastRenderedPageBreak/>
        <w:t xml:space="preserve">participation. Given heterogeneity in study populations and methodologies, a meta-analytic approach was not appropriate; instead, emphasis was placed on identifying consistent patterns and actionable strategies across diverse contexts. This approach is consistent with prior work highlighting the importance of contextual and community-specific factors in shaping research participation and retention </w:t>
      </w:r>
      <w:r w:rsidR="008E6952" w:rsidRPr="00A40D85">
        <w:rPr>
          <w:rFonts w:ascii="Times New Roman" w:hAnsi="Times New Roman" w:cs="Times New Roman"/>
        </w:rPr>
        <w:fldChar w:fldCharType="begin"/>
      </w:r>
      <w:r w:rsidR="008E6952" w:rsidRPr="00A40D85">
        <w:rPr>
          <w:rFonts w:ascii="Times New Roman" w:hAnsi="Times New Roman" w:cs="Times New Roman"/>
        </w:rPr>
        <w:instrText xml:space="preserve"> ADDIN ZOTERO_ITEM CSL_CITATION {"citationID":"Cl311qRL","properties":{"unsorted":false,"formattedCitation":"(Davis &amp; Bekker, 2022; Shivanna et al., 2025)","plainCitation":"(Davis &amp; Bekker, 2022; Shivanna et al., 2025)","noteIndex":0},"citationItems":[{"id":7449,"uris":["http://zotero.org/users/14049827/items/7MA5TLFJ"],"itemData":{"id":7449,"type":"article-journal","citation-key":"davisRecruitmentOlderAdults2022res.gerontol.nurs.a","container-title":"Research in Gerontological Nursing","DOI":"10.3928/19404921-20220830-04","ISSN":"1940-4921, 1938-2464","issue":"5","note":"Web of Science ID: WOS:000889127100006","page":"255-+","title":"Recruitment of Older Adults With Dementia for Research An Integrative Review","volume":"15","author":[{"family":"Davis","given":"Rebecca"},{"family":"Bekker","given":"Paige"}],"issued":{"date-parts":[["2022",9]]}}},{"id":7397,"uris":["http://zotero.org/users/14049827/items/JNM3PJBF"],"itemData":{"id":7397,"type":"article-journal","citation-key":"shivannaRecruitmentRetentionStrategies2025indianj.publichealtha","container-title":"Indian Journal of Public Health","DOI":"10.4103/ijph.ijph_1378_23","ISSN":"0019-557X, 2229-7693","issue":"1","note":"Web of Science ID: WOS:001450425200010","page":"130-132","title":"Recruitment and Retention Strategies Adopted in an Indian Urban Longitudinal Study of Aging","volume":"69","author":[{"family":"Shivanna","given":"Sunitha Holenarasipura"},{"family":"Arvind","given":"Prathima"},{"family":"Mensegere","given":"Abhishek"},{"family":"Jessy","given":"S. Angeline"},{"family":"Sundarakumar","given":"Jonas"},{"family":"Issac","given":"Thomas Gregor"}],"issued":{"date-parts":[["2025",3]]}}}],"schema":"https://github.com/citation-style-language/schema/raw/master/csl-citation.json"} </w:instrText>
      </w:r>
      <w:r w:rsidR="008E6952" w:rsidRPr="00A40D85">
        <w:rPr>
          <w:rFonts w:ascii="Times New Roman" w:hAnsi="Times New Roman" w:cs="Times New Roman"/>
        </w:rPr>
        <w:fldChar w:fldCharType="separate"/>
      </w:r>
      <w:r w:rsidR="000E5FA8" w:rsidRPr="00A40D85">
        <w:rPr>
          <w:rFonts w:ascii="Times New Roman" w:hAnsi="Times New Roman" w:cs="Times New Roman"/>
        </w:rPr>
        <w:t>(Davis &amp; Bekker, 2022; Shivanna et al., 2025)</w:t>
      </w:r>
      <w:r w:rsidR="008E6952" w:rsidRPr="00A40D85">
        <w:rPr>
          <w:rFonts w:ascii="Times New Roman" w:hAnsi="Times New Roman" w:cs="Times New Roman"/>
        </w:rPr>
        <w:fldChar w:fldCharType="end"/>
      </w:r>
      <w:r w:rsidRPr="00A40D85">
        <w:rPr>
          <w:rFonts w:ascii="Times New Roman" w:hAnsi="Times New Roman" w:cs="Times New Roman"/>
        </w:rPr>
        <w:t>. The analysis was completed by two study team members.</w:t>
      </w:r>
    </w:p>
    <w:p w14:paraId="4C9F55DE" w14:textId="1DFF731C"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In addition to the scoping review, this white paper incorporates expert insights from investigators leading ongoing longitudinal and community-engaged studies of aging. Experts were selected based on their experience working with underrepresented populations and their involvement in studies addressing recruitment, retention, and representation challenges. Contributions include methodological reflections, case examples, and applied strategies drawn from active research programs. These expert perspectives provide critical context for interpreting findings from the literature and illustrate how evidence-based strategies can be operationalized in real-world settings. The following sections present these expert-informed case studies, highlighting </w:t>
      </w:r>
      <w:r w:rsidR="00507D40" w:rsidRPr="00A40D85">
        <w:rPr>
          <w:rFonts w:ascii="Times New Roman" w:hAnsi="Times New Roman" w:cs="Times New Roman"/>
        </w:rPr>
        <w:t xml:space="preserve">valuable </w:t>
      </w:r>
      <w:r w:rsidRPr="00A40D85">
        <w:rPr>
          <w:rFonts w:ascii="Times New Roman" w:hAnsi="Times New Roman" w:cs="Times New Roman"/>
        </w:rPr>
        <w:t>practical lessons learned and approaches to enhancing representation across diverse populations and study designs.</w:t>
      </w:r>
    </w:p>
    <w:p w14:paraId="17AE112C" w14:textId="6BE09B4F" w:rsidR="000D7B5C" w:rsidRPr="00A40D85" w:rsidRDefault="000D7B5C" w:rsidP="00110ED5">
      <w:pPr>
        <w:spacing w:after="0" w:line="240" w:lineRule="auto"/>
        <w:rPr>
          <w:rFonts w:ascii="Times New Roman" w:hAnsi="Times New Roman" w:cs="Times New Roman"/>
          <w:b/>
          <w:bCs/>
        </w:rPr>
      </w:pPr>
      <w:r w:rsidRPr="00A40D85">
        <w:rPr>
          <w:rFonts w:ascii="Times New Roman" w:hAnsi="Times New Roman" w:cs="Times New Roman"/>
          <w:b/>
          <w:bCs/>
        </w:rPr>
        <w:t>Box 1. Search Terms</w:t>
      </w:r>
    </w:p>
    <w:tbl>
      <w:tblPr>
        <w:tblStyle w:val="TableGrid"/>
        <w:tblW w:w="0" w:type="auto"/>
        <w:tblLook w:val="04A0" w:firstRow="1" w:lastRow="0" w:firstColumn="1" w:lastColumn="0" w:noHBand="0" w:noVBand="1"/>
      </w:tblPr>
      <w:tblGrid>
        <w:gridCol w:w="9350"/>
      </w:tblGrid>
      <w:tr w:rsidR="000D7B5C" w:rsidRPr="00A40D85" w14:paraId="0D785185" w14:textId="77777777" w:rsidTr="000D7B5C">
        <w:tc>
          <w:tcPr>
            <w:tcW w:w="9350" w:type="dxa"/>
          </w:tcPr>
          <w:p w14:paraId="57846735" w14:textId="62B1B052"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TS=((longitudinal-stud*) AND (</w:t>
            </w:r>
            <w:proofErr w:type="spellStart"/>
            <w:r w:rsidRPr="00A40D85">
              <w:rPr>
                <w:rFonts w:ascii="Times New Roman" w:hAnsi="Times New Roman" w:cs="Times New Roman"/>
              </w:rPr>
              <w:t>ag$ing</w:t>
            </w:r>
            <w:proofErr w:type="spellEnd"/>
            <w:r w:rsidRPr="00A40D85">
              <w:rPr>
                <w:rFonts w:ascii="Times New Roman" w:hAnsi="Times New Roman" w:cs="Times New Roman"/>
              </w:rPr>
              <w:t xml:space="preserve">) AND (recruitment OR retention) AND (diversity OR underrepresent* OR equality OR </w:t>
            </w:r>
            <w:proofErr w:type="spellStart"/>
            <w:r w:rsidRPr="00A40D85">
              <w:rPr>
                <w:rFonts w:ascii="Times New Roman" w:hAnsi="Times New Roman" w:cs="Times New Roman"/>
              </w:rPr>
              <w:t>inclusi</w:t>
            </w:r>
            <w:proofErr w:type="spellEnd"/>
            <w:r w:rsidRPr="00A40D85">
              <w:rPr>
                <w:rFonts w:ascii="Times New Roman" w:hAnsi="Times New Roman" w:cs="Times New Roman"/>
              </w:rPr>
              <w:t>* OR equity OR poverty OR indigen* OR low-income-population OR undocumented-immigrant* OR unauthorized-immigrant* OR undocumented-alien* OR undocumented-worker* OR American-Native* OR Native-American* OR American-Indian* OR Ethnic-</w:t>
            </w:r>
            <w:proofErr w:type="spellStart"/>
            <w:r w:rsidRPr="00A40D85">
              <w:rPr>
                <w:rFonts w:ascii="Times New Roman" w:hAnsi="Times New Roman" w:cs="Times New Roman"/>
              </w:rPr>
              <w:t>Minorit</w:t>
            </w:r>
            <w:proofErr w:type="spellEnd"/>
            <w:r w:rsidRPr="00A40D85">
              <w:rPr>
                <w:rFonts w:ascii="Times New Roman" w:hAnsi="Times New Roman" w:cs="Times New Roman"/>
              </w:rPr>
              <w:t xml:space="preserve">* OR Racial </w:t>
            </w:r>
            <w:proofErr w:type="spellStart"/>
            <w:r w:rsidRPr="00A40D85">
              <w:rPr>
                <w:rFonts w:ascii="Times New Roman" w:hAnsi="Times New Roman" w:cs="Times New Roman"/>
              </w:rPr>
              <w:t>Minorit</w:t>
            </w:r>
            <w:proofErr w:type="spellEnd"/>
            <w:r w:rsidRPr="00A40D85">
              <w:rPr>
                <w:rFonts w:ascii="Times New Roman" w:hAnsi="Times New Roman" w:cs="Times New Roman"/>
              </w:rPr>
              <w:t>* OR People-of-</w:t>
            </w:r>
            <w:r w:rsidRPr="00A40D85">
              <w:rPr>
                <w:rFonts w:ascii="Times New Roman" w:hAnsi="Times New Roman" w:cs="Times New Roman"/>
              </w:rPr>
              <w:lastRenderedPageBreak/>
              <w:t>Color OR BIPOC OR Black* OR African-American OR Asia* OR Latin* OR non-English-speaking* OR Gender-Diverse OR LGBT* OR Non-Heterosexual* OR Sexual-</w:t>
            </w:r>
            <w:proofErr w:type="spellStart"/>
            <w:r w:rsidRPr="00A40D85">
              <w:rPr>
                <w:rFonts w:ascii="Times New Roman" w:hAnsi="Times New Roman" w:cs="Times New Roman"/>
              </w:rPr>
              <w:t>Minorit</w:t>
            </w:r>
            <w:proofErr w:type="spellEnd"/>
            <w:r w:rsidRPr="00A40D85">
              <w:rPr>
                <w:rFonts w:ascii="Times New Roman" w:hAnsi="Times New Roman" w:cs="Times New Roman"/>
              </w:rPr>
              <w:t>* OR Gender-</w:t>
            </w:r>
            <w:proofErr w:type="spellStart"/>
            <w:r w:rsidRPr="00A40D85">
              <w:rPr>
                <w:rFonts w:ascii="Times New Roman" w:hAnsi="Times New Roman" w:cs="Times New Roman"/>
              </w:rPr>
              <w:t>Minorit</w:t>
            </w:r>
            <w:proofErr w:type="spellEnd"/>
            <w:r w:rsidRPr="00A40D85">
              <w:rPr>
                <w:rFonts w:ascii="Times New Roman" w:hAnsi="Times New Roman" w:cs="Times New Roman"/>
              </w:rPr>
              <w:t>* OR Homosexual* OR Queer* OR Gay* OR Lesbian* OR Transgender* OR dementia OR rural*)) AND PY=(2020-2025)</w:t>
            </w:r>
          </w:p>
        </w:tc>
      </w:tr>
    </w:tbl>
    <w:p w14:paraId="334CF5A6" w14:textId="73E54390" w:rsidR="000D7B5C" w:rsidRPr="00A40D85" w:rsidRDefault="000D7B5C" w:rsidP="00BE3C2C">
      <w:pPr>
        <w:pStyle w:val="Heading1"/>
      </w:pPr>
      <w:r w:rsidRPr="00A40D85">
        <w:lastRenderedPageBreak/>
        <w:t xml:space="preserve">Findings </w:t>
      </w:r>
    </w:p>
    <w:p w14:paraId="7306DF40" w14:textId="0C7C5815" w:rsidR="000D7B5C" w:rsidRPr="00A40D85" w:rsidRDefault="000D7B5C" w:rsidP="00110ED5">
      <w:pPr>
        <w:spacing w:before="100" w:beforeAutospacing="1" w:after="100" w:afterAutospacing="1" w:line="480" w:lineRule="auto"/>
        <w:rPr>
          <w:rFonts w:ascii="Times New Roman" w:hAnsi="Times New Roman" w:cs="Times New Roman"/>
          <w:i/>
          <w:iCs/>
        </w:rPr>
      </w:pPr>
      <w:r w:rsidRPr="00A40D85">
        <w:rPr>
          <w:rFonts w:ascii="Times New Roman" w:hAnsi="Times New Roman" w:cs="Times New Roman"/>
          <w:i/>
          <w:iCs/>
        </w:rPr>
        <w:t>Scoping Review</w:t>
      </w:r>
    </w:p>
    <w:p w14:paraId="101E6D64" w14:textId="60BE614B"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Non-participation and attrition in longitudinal studies of aging are well-documented and pose significant threats to the validity and representativeness of research findings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{"citationID":"yrn8usaM","properties":{"unsorted":false,"formattedCitation":"(Graca et al., 2023; Jacobsen et al., 2021)","plainCitation":"(Graca et al., 2023; Jacobsen et al., 2021)","noteIndex":0},"citationItems":[{"id":7784,"uris":["http://zotero.org/users/14049827/items/Z7Z4JMSA"],"itemData":{"id":7784,"type":"article-journal","citation-key":"gracaRisksAttritionBias2023bayloruniversitymedicalcenterproceedings","container-title":"Baylor University Medical Center Proceedings","DOI":"10.1080/08998280.2022.2139541","ISSN":"0899-8280","issue":"2","journalAbbreviation":"Baylor University Medical Center Proceedings","page":"161-164","publisher":"Taylor &amp; Francis","title":"The risks of attrition bias in longitudinal surveys of the impact of COVID-19","volume":"36","author":[{"family":"Graca","given":"Briget","dropping-particle":"da"},{"family":"Hall","given":"Lauren R."},{"family":"Sanchez","given":"Katherine"},{"family":"Bennett","given":"Monica M."},{"family":"Powers","given":"Mark B."},{"family":"Warren","given":"Ann Marie"}],"issued":{"date-parts":[["2023",3,4]]}}},{"id":7783,"uris":["http://zotero.org/users/14049827/items/N2NJ5VXE"],"itemData":{"id":7783,"type":"article-journal","abstract":"ABSTRACT\nBackground\nLongitudinal studies predictably experience non-random attrition over time. Among older adults, risk factors for attrition may be similar to risk factors for outcomes such as cognitive decline and dementia, potentially biasing study results.\nObjective\nTo characterize participants lost to follow-up which can be useful in the study design and interpretation of results.\nMethods\nIn a longitudinal aging population study with 10 years of annual follow-up, we characterized the attrited participants (77%) compared to those who remained in the study. We used multivariable logistic regression models to identify attrition predictors. We then implemented four machine learning approaches to predict attrition status from one wave to the next and compared the results of all five approaches.\nResults\nMultivariable logistic regression identified those more likely to drop out as older, male, not living with another study participant, having lower cognitive test scores and higher clinical dementia ratings, lower functional ability, fewer subjective memory complaints, no physical activity, reported hobbies, or engagement in social activities, worse self-rated health, and leaving the house less often. The four machine learning approaches using areas under the receiver operating characteristic curves produced similar discrimination results to the multivariable logistic regression model.\nConclusions\nAttrition was most likely to occur in participants who were older, male, inactive, socially isolated, and cognitively impaired. Ignoring attrition would bias study results especially when the missing data might be related to the outcome (e.g. cognitive impairment or dementia). We discuss possible solutions including oversampling and other statistical modeling approaches.","citation-key":"jacobsenPredictorsAttritionLongitudinal2021internationalpsychogeriatrics","container-title":"Issue Theme: Longitudinal Studies of Aging","DOI":"10.1017/S1041610220000447","ISSN":"1041-6102","issue":"8","journalAbbreviation":"International Psychogeriatrics","page":"767-778","title":"Predictors of attrition in a longitudinal population-based study of aging","volume":"33","author":[{"family":"Jacobsen","given":"Erin"},{"family":"Ran","given":"Xinhui"},{"family":"Liu","given":"Anran"},{"family":"Chang","given":"Chung-Chou H."},{"family":"Ganguli","given":"Mary"}],"issued":{"date-parts":[["2021",8,1]]}}}],"schema":"https://github.com/citation-style-language/schema/raw/master/csl-citation.json"}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(Graca et al., 2023; Jacobsen et al., 2021)</w:t>
      </w:r>
      <w:r w:rsidR="00F53EBE" w:rsidRPr="00A40D85">
        <w:rPr>
          <w:rFonts w:ascii="Times New Roman" w:hAnsi="Times New Roman" w:cs="Times New Roman"/>
        </w:rPr>
        <w:fldChar w:fldCharType="end"/>
      </w:r>
      <w:r w:rsidRPr="00A40D85">
        <w:rPr>
          <w:rFonts w:ascii="Times New Roman" w:hAnsi="Times New Roman" w:cs="Times New Roman"/>
        </w:rPr>
        <w:t xml:space="preserve">. These challenges disproportionately affect populations defined by race and ethnicity, socioeconomic status, gender and sexual identity, age, and health status, including both psychiatric and physical conditions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{"citationID":"Qbonpzbu","properties":{"unsorted":false,"formattedCitation":"(Assaad et al., 2025; Bright et al., 2023; Burke et al., 2025; Reisner et al., 2020)","plainCitation":"(Assaad et al., 2025; Bright et al., 2023; Burke et al., 2025; Reisner et al., 2020)","noteIndex":0},"citationItems":[{"id":7390,"uris":["http://zotero.org/users/14049827/items/6N4MMABA"],"itemData":{"id":7390,"type":"article-journal","citation-key":"assaadFactorsAssociatedNonParticipation2025alzheimersdement.a","container-title":"Alzheimers &amp; Dementia","DOI":"10.1002/alz.70169","ISSN":"1552-5260, 1552-5279","issue":"4","note":"Web of Science ID: WOS:001484359500029","page":"e70169","title":"Factors Associated with Non-Participation in the Healthy Cognitive Ageing Project","volume":"21","author":[{"family":"Assaad","given":"Sarah"},{"family":"Hayat","given":"Shabina"},{"family":"Brayne","given":"Carol"},{"family":"Zaninotto","given":"Paola"},{"family":"Steptoe","given":"Andrew"}],"issued":{"date-parts":[["2025",4]]}}},{"id":7422,"uris":["http://zotero.org/users/14049827/items/HRDSB2J2"],"itemData":{"id":7422,"type":"article-journal","citation-key":"brightSociodemographicMentalHealth2023bmcpsychiatrya","container-title":"BMC Psychiatry","DOI":"10.1186/s12888-023-04890-x","ISSN":"1471-244X","issue":"1","note":"Web of Science ID: WOS:001036780500004","page":"542","title":"Sociodemographic, Mental Health, and Physical Health Factors Associated with Participation Within Re-Contactable Mental Health Cohorts: An Investigation of the GLAD Study","volume":"23","author":[{"family":"Bright","given":"Steven J. J."},{"family":"Hubel","given":"Christopher"},{"family":"Young","given":"Katherine S. S."},{"family":"Bristow","given":"Shannon"},{"family":"Peel","given":"Alicia J. J."},{"family":"Rayner","given":"Christopher"},{"family":"Mundy","given":"Jessica"},{"family":"Palmos","given":"Alish B. B."},{"family":"Purves","given":"Kirstin L. L."},{"family":"Kalsi","given":"Gursharan"},{"family":"Armour","given":"Cherie"},{"family":"Jones","given":"Ian R. R."},{"family":"Hotopf","given":"Matthew"},{"family":"McIntosh","given":"Andrew M. M."},{"family":"Smith","given":"Daniel J. J."},{"family":"Walters","given":"James T. R."},{"family":"Rogers","given":"Henry C. C."},{"family":"Thompson","given":"Katherine N. N."},{"family":"Adey","given":"Brett N. N."},{"family":"Monssen","given":"Dina"},{"family":"Kakar","given":"Saakshi"},{"family":"Malouf","given":"Chelsea M. M."},{"family":"Hirsch","given":"Colette"},{"family":"Glen","given":"Kiran"},{"family":"Kelly","given":"Emily J. J."},{"family":"Veale","given":"David"},{"family":"Eley","given":"Thalia C. C."},{"family":"Breen","given":"Gerome"},{"family":"Davies","given":"Molly R. R."}],"issued":{"date-parts":[["2023",7,26]]}}},{"id":7401,"uris":["http://zotero.org/users/14049827/items/UJNXCVW9"],"itemData":{"id":7401,"type":"article-journal","citation-key":"burkePredictorsRetention1Florida2025j.appl.gerontol.a","container-title":"Journal of Applied Gerontology","DOI":"10.1177/07334648241302159","ISSN":"0733-4648, 1552-4523","issue":"8","note":"Web of Science ID: WOS:001373658700001","page":"1218-1229","title":"Predictors of Retention in the 1Florida Alzheimer's Disease Research Center (ADRC) Over Two Waves","volume":"44","author":[{"family":"Burke","given":"Shanna L."},{"family":"Barker","given":"Warren"},{"family":"Grudzien","given":"Adrienne"},{"family":"Greig-Custo","given":"Maria</w:instrText>
      </w:r>
      <w:r w:rsidR="00F53EBE" w:rsidRPr="00A40D85">
        <w:rPr>
          <w:rFonts w:ascii="Times New Roman" w:hAnsi="Times New Roman" w:cs="Times New Roman"/>
          <w:lang w:val="fr-FR"/>
        </w:rPr>
        <w:instrText xml:space="preserve"> T."},{"family":"Behar","given":"Raquel"},{"family":"Rodriguez","given":"Rosemarie A."},{"family":"Rosselli","given":"Monica"},{"family":"Velez Uribe","given":"Idaly"},{"family":"Loewenstein","given":"David A."},{"family":"Rodriguez","given":"Miriam J."},{"family":"Chirinos","given":"Cesar"},{"family":"Quinonez","given":"Carlos"},{"family":"Gonzalez","given":"Joanna"},{"family":"Pineiro","given":"Yaimara Gonzalez"},{"family":"Herrera","given":"Mileidys"},{"family":"Adjouadi","given":"Malek"},{"family":"Marsiske","given":"Michael"},{"family":"Duara","given":"Ranjan"}],"issued":{"date-parts":[["2025",8]]}}},{"id":7501,"uris":["http://zotero.org/users/14049827/items/W84J669J"],"itemData":{"id":7501,"type":"article-journal","citation-key":"reisnerItAllDials2020bmjopena","container-title":"BMJ Open","DOI":"10.1136/bmjopen-2019-029852","ISSN":"2044-6055","issue":"1","note":"Web of Science ID: WOS:000519306600136","page":"e029852","title":"'It All Dials Back to Safety': A Qualitative Study of Social and Economic Vulnerabilities Among Transgender Women Participating in HIV Research in the USA","volume":"10","author":[{"family":"Reisner","given":"Sari L."},{"family":"Chaudhry","given":"Aeysha"},{"family":"Cooney","given":"Erin"},{"family":"Garrison-Desany","given":"Henri"},{"family":"Juarez-Chavez","given":"Elisa"},{"family":"Wirtz","given":"Andrea L."}],"issued":{"date-parts":[["2020",1]]}}}],"schema":"https://github.com/citation-style-language/schema/raw/master/csl-citation.json"}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lang w:val="fr-FR"/>
        </w:rPr>
        <w:t>(Assaad et al., 2025; Bright et al., 2023; Burke et al., 2025; Reisner et al., 2020)</w:t>
      </w:r>
      <w:r w:rsidR="00F53EBE" w:rsidRPr="00A40D85">
        <w:rPr>
          <w:rFonts w:ascii="Times New Roman" w:hAnsi="Times New Roman" w:cs="Times New Roman"/>
        </w:rPr>
        <w:fldChar w:fldCharType="end"/>
      </w:r>
      <w:r w:rsidRPr="00A40D85">
        <w:rPr>
          <w:rFonts w:ascii="Times New Roman" w:hAnsi="Times New Roman" w:cs="Times New Roman"/>
          <w:lang w:val="fr-FR"/>
        </w:rPr>
        <w:t xml:space="preserve">. </w:t>
      </w:r>
      <w:r w:rsidRPr="00A40D85">
        <w:rPr>
          <w:rFonts w:ascii="Times New Roman" w:hAnsi="Times New Roman" w:cs="Times New Roman"/>
        </w:rPr>
        <w:t>As a result, longitudinal datasets risk systematic bias that may compromise inference and limit their applicability to diverse populations.</w:t>
      </w:r>
    </w:p>
    <w:p w14:paraId="03DE1E00" w14:textId="022B93F8"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A consistent set of structural, cultural, and logistical barriers contributes to these </w:t>
      </w:r>
      <w:r w:rsidR="00901A2E" w:rsidRPr="00A40D85">
        <w:rPr>
          <w:rFonts w:ascii="Times New Roman" w:hAnsi="Times New Roman" w:cs="Times New Roman"/>
        </w:rPr>
        <w:t>challenges</w:t>
      </w:r>
      <w:r w:rsidRPr="00A40D85">
        <w:rPr>
          <w:rFonts w:ascii="Times New Roman" w:hAnsi="Times New Roman" w:cs="Times New Roman"/>
        </w:rPr>
        <w:t xml:space="preserve">. Key factors include weak connections between research institutions and community networks, limited community engagement, non-targeted recruitment approaches, and insufficient cultural competency and cultural humility among research teams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{"citationID":"hPJ19hyZ","properties":{"unsorted":false,"formattedCitation":"(Ali et al., 2025; Davis &amp; Bekker, 2022; Farooqi et al., 2022)","plainCitation":"(Ali et al., 2025; Davis &amp; Bekker, 2022; Farooqi et al., 2022)","noteIndex":0},"citationItems":[{"id":7381,"uris":["http://zotero.org/users/14049827/items/TSV5AGJ4"],"itemData":{"id":7381,"type":"article-journal","citation-key":"aliChallengesStrategiesNationwide2025painmanag.nurs.a","container-title":"Pain Management Nursing","DOI":"10.1016/j.pmn.2025.03.003","ISSN":"1524-9042, 1532-8635","issue":"4","note":"Web of Science ID: WOS:001538671500021","page":"441-448","title":"Challenges and Strategies: Nationwide Data Collection for an Internet-Base D Guide D Relaxation Intervention in Sickle Cell Disease","volume":"26","author":[{"family":"Ali","given":"Muntaha"},{"family":"Jonassaint","given":"Halle"},{"family":"Bedrosian","given":"Aleah"},{"family":"Yao","given":"Yingwei"},{"family":"Mandernach","given":"Molly W."},{"family":"Fedele","given":"David"},{"family":"Lucero","given":"Robert J."},{"family":"Corless","given":"Inge"},{"family":"Dyal","given":"Brenda W."},{"family":"Belkin","given":"Mary H."},{"family":"Mora","given":"Gabriela N. Bastidas"},{"family":"Wilkie","given":"Diana J."},{"family":"Ezenwa","given":"Miriam O."}],"issued":{"date-parts":[["2025",8]]}}},{"id":7449,"uris":["http://zotero.org/users/14049827/items/7MA5TLFJ"],"itemData":{"id":7449,"type":"article-journal","citation-key":"davisRecruitmentOlderAdults2022res.gerontol.nurs.a","container-title":"Research in Gerontological Nursing","DOI":"10.3928/19404921-20220830-04","ISSN":"1940-4921, 1938-2464","issue":"5","note":"Web of Science ID: WOS:000889127100006","page":"255-+","title":"Recruitment of Older Adults With Dementia for Research An Integrative Review","volume":"15","author":[{"family":"Davis","given":"Rebecca"},{"family":"Bekker","given":"Paige"}],"issued":{"date-parts":[["2022",9]]}}},{"id":7463,"uris":["http://zotero.org/users/14049827/items/ECQKSJW2"],"itemData":{"id":7463,"type":"article-journal","citation-key":"farooqiDevelopingToolkitIncreasing2022bmcmed.res.methodol.a","container-title":"BMC Medical Research Methodology","DOI":"10.1186/s12874-021-01489-2","ISSN":"1471-2288","issue":"1","note":"Web of Science ID: WOS:000742367800002","page":"17","title":"Developing a Toolkit for Increasing the Participation of Black, Asian and Minority Ethnic Communities in Health and Social Care Research","volume":"22","author":[{"family":"Farooqi","given":"Azhar"},{"family":"Jutlla","given":"Karan"},{"family":"Raghavan","given":"Raghu"},{"family":"Wilson","given":"Andrew"},{"family":"Uddin","given":"Mohammud Shams"},{"family":"Akroyd","given":"Carol"},{"family":"Patel","given":"Naina"},{"family":"Campbell-Morris","given":"Pamela Peggy"},{"family":"Farooqi","given":"Aaisha Tasneem"}],"issued":{"date-parts":[["2022",1,14]]}}}],"schema":"https://github.com/citation-style-language/schema/raw/master/csl-citation.json"}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(Ali et al., 2025; Davis &amp; Bekker, 2022; Farooqi et al., 2022)</w:t>
      </w:r>
      <w:r w:rsidR="00F53EBE" w:rsidRPr="00A40D85">
        <w:rPr>
          <w:rFonts w:ascii="Times New Roman" w:hAnsi="Times New Roman" w:cs="Times New Roman"/>
        </w:rPr>
        <w:fldChar w:fldCharType="end"/>
      </w:r>
      <w:r w:rsidRPr="00A40D85">
        <w:rPr>
          <w:rFonts w:ascii="Times New Roman" w:hAnsi="Times New Roman" w:cs="Times New Roman"/>
        </w:rPr>
        <w:t xml:space="preserve">. Additional barriers include the presence of institutional or interpersonal gatekeepers, mistrust rooted in historical and contemporary inequities, and limited prior exposure to research participation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{"citationID":"OW709BVz","properties":{"unsorted":false,"formattedCitation":"(Reisner et al., 2020; Synn et al., 2023)","plainCitation":"(Reisner et al., 2020; Synn et al., 2023)","noteIndex":0},"citationItems":[{"id":7501,"uris":["http://zotero.org/users/14049827/items/W84J669J"],"itemData":{"id":7501,"type":"article-journal","citation-key":"reisnerItAllDials2020bmjopena","container-title":"BMJ Open","DOI":"10.1136/bmjopen-2019-029852","ISSN":"2044-6055","issue":"1","note":"Web of Science ID: WOS:000519306600136","page":"e029852","title":"'It All Dials Back to Safety': A Qualitative Study of Social and Economic Vulnerabilities Among Transgender Women Participating in HIV Research in the USA","volume":"10","author":[{"family":"Reisner","given":"Sari L."},{"family":"Chaudhry","given":"Aeysha"},{"family":"Cooney","given":"Erin"},{"family":"Garrison-Desany","given":"Henri"},{"family":"Juarez-Chavez","given":"Elisa"},{"family":"Wirtz","given":"Andrea L."}],"issued":{"date-parts":[["2020",1]]}}},{"id":7421,"uris":["http://zotero.org/users/14049827/items/UCTXZJWS"],"itemData":{"id":7421,"type":"article-journal","citation-key":"synnItsCauseBelieve2023bmcpulm.med.a","container-title":"BMC Pulmonary Medicine","DOI":"10.1186/s12890-023-02582-6","ISSN":"1471-2466","issue":"1","note":"Web of Science ID: WOS:001040251600001","page":"285","title":"\"It's a Cause I Believe in\": Factors Motivating Participation and Engagement in Longitudinal, Respiratory-Focused Research Studies","volume":"23","author":[{"family":"Synn","given":"Andrew J."},{"family":"Menson","given":"Katherine E."},{"family":"Carnethon","given":"Mercedes R."},{"family":"Kalhan","given":"Ravi"},{"family":"Sugar","given":"Elizabeth A."},{"family":"Washko","given":"George R."},{"family":"Wise","given":"Robert A."},{"family":"Eakin","given":"Michelle N."}],"issued":{"date-parts":[["2023",8,4]]}}}],"schema":"https://github.com/citation-style-language/schema/raw/master/csl-citation.json"}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(Reisner et al., 2020; Synn et al., 2023)</w:t>
      </w:r>
      <w:r w:rsidR="00F53EBE" w:rsidRPr="00A40D85">
        <w:rPr>
          <w:rFonts w:ascii="Times New Roman" w:hAnsi="Times New Roman" w:cs="Times New Roman"/>
        </w:rPr>
        <w:fldChar w:fldCharType="end"/>
      </w:r>
      <w:r w:rsidRPr="00A40D85">
        <w:rPr>
          <w:rFonts w:ascii="Times New Roman" w:hAnsi="Times New Roman" w:cs="Times New Roman"/>
        </w:rPr>
        <w:t xml:space="preserve">. Practical constraints, such as competition from other studies, limited digital access, and concerns about privacy, </w:t>
      </w:r>
      <w:r w:rsidRPr="00A40D85">
        <w:rPr>
          <w:rFonts w:ascii="Times New Roman" w:hAnsi="Times New Roman" w:cs="Times New Roman"/>
        </w:rPr>
        <w:lastRenderedPageBreak/>
        <w:t xml:space="preserve">confidentiality, and the perceived value of research, further reduce participation among underrepresented groups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{"citationID":"M1yT1LKs","properties":{"unsorted":false,"formattedCitation":"(Reisner et al., 2020; Synn et al., 2023)","plainCitation":"(Reisner et al., 2020; Synn et al., 2023)","noteIndex":0},"citationItems":[{"id":7501,"uris":["http://zotero.org/users/14049827/items/W84J669J"],"itemData":{"id":7501,"type":"article-journal","citation-key":"reisnerItAllDials2020bmjopena","container-title":"BMJ Open","DOI":"10.1136/bmjopen-2019-029852","ISSN":"2044-6055","issue":"1","note":"Web of Science ID: WOS:000519306600136","page":"e029852","title":"'It All Dials Back to Safety': A Qualitative Study of Social and Economic Vulnerabilities Among Transgender Women Participating in HIV Research in the USA","volume":"10","author":[{"family":"Reisner","given":"Sari L."},{"family":"Chaudhry","given":"Aeysha"},{"family":"Cooney","given":"Erin"},{"family":"Garrison-Desany","given":"Henri"},{"family":"Juarez-Chavez","given":"Elisa"},{"family":"Wirtz","given":"Andrea L."}],"issued":{"date-parts":[["2020",1]]}}},{"id":7421,"uris":["http://zotero.org/users/14049827/items/UCTXZJWS"],"itemData":{"id":7421,"type":"article-journal","citation-key":"synnItsCauseBelieve2023bmcpulm.med.a","container-title":"BMC Pulmonary Medicine","DOI":"10.1186/s12890-023-02582-6","ISSN":"1471-2466","issue":"1","note":"Web of Science ID: WOS:001040251600001","page":"285","title":"\"It's a Cause I Believe in\": Factors Motivating Participation and Engagement in Longitudinal, Respiratory-Focused Research Studies","volume":"23","author":[{"family":"Synn","given":"Andrew J."},{"family":"Menson","given":"Katherine E."},{"family":"Carnethon","given":"Mercedes R."},{"family":"Kalhan","given":"Ravi"},{"family":"Sugar","given":"Elizabeth A."},{"family":"Washko","given":"George R."},{"family":"Wise","given":"Robert A."},{"family":"Eakin","given":"Michelle N."}],"issued":{"date-parts":[["2023",8,4]]}}}],"schema":"https://github.com/citation-style-language/schema/raw/master/csl-citation.json"}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lang w:val="fr-FR"/>
        </w:rPr>
        <w:t>(Reisner et al., 2020; Synn et al., 2023)</w:t>
      </w:r>
      <w:r w:rsidR="00F53EBE" w:rsidRPr="00A40D85">
        <w:rPr>
          <w:rFonts w:ascii="Times New Roman" w:hAnsi="Times New Roman" w:cs="Times New Roman"/>
        </w:rPr>
        <w:fldChar w:fldCharType="end"/>
      </w:r>
      <w:r w:rsidRPr="00A40D85">
        <w:rPr>
          <w:rFonts w:ascii="Times New Roman" w:hAnsi="Times New Roman" w:cs="Times New Roman"/>
        </w:rPr>
        <w:t>. Together, these barriers reinforce patterns of underrepresentation across the life course.</w:t>
      </w:r>
    </w:p>
    <w:p w14:paraId="38ABB110" w14:textId="404FD6E0"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To address these challenges, the literature consistently identifies five broad, interconnected strategies for improving recruitment and retention.</w:t>
      </w:r>
    </w:p>
    <w:p w14:paraId="00DB477C" w14:textId="2DA969F9"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First, community engagement is foundational.</w:t>
      </w:r>
      <w:r w:rsidRPr="00A40D85">
        <w:rPr>
          <w:rFonts w:ascii="Times New Roman" w:hAnsi="Times New Roman" w:cs="Times New Roman"/>
        </w:rPr>
        <w:t xml:space="preserve"> Building sustained, trust-based relationships with communities, particularly through community-based participatory research (CBPR) and community advisory boards (CABs), has demonstrated effectiveness in improving both recruitment and retention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{"citationID":"diSvlUPk","properties":{"unsorted":false,"formattedCitation":"(Caldwell et al., 2015; Farooqi et al., 2022)","plainCitation":"(Caldwell et al., 2015; Farooqi et al., 2022)","noteIndex":0},"citationItems":[{"id":7503,"uris":["http://zotero.org/users/14049827/items/CM3QJQ77"],"itemData":{"id":7503,"type":"article-journal","citation-key":"caldwellCommunityPartnerPerspectives2015prog.communityhealthpartnersh.-res.educ.actiona","container-title":"Progress in Community Health Partnerships-Research Education and Action","DOI":"10.1353/cpr.2015.0031","ISSN":"1557-0541, 1557-055X","issue":"2","note":"Web of Science ID: WOS:000361643300019","page":"299-311","title":"Community Partner Perspectives on Benefits, Challenges, Facilitating Factors, and Lessons Learned from Community-Based Participatory Research Partnerships in Detroit","volume":"9","author":[{"family":"Caldwell","given":"Wilma Brakefield"},{"family":"Reyes","given":"Angela G."},{"family":"Rowe","given":"Zachary"},{"family":"Weinert","given":"Julia"},{"family":"Israel","given":"Barbara A."}],"issued":{"date-parts":[["2015"]],"season":"SUM"}}},{"id":7463,"uris":["http://zotero.org/users/14049827/items/ECQKSJW2"],"itemData":{"id":7463,"type":"article-journal","citation-key":"farooqiDevelopingToolkitIncreasing2022bmcmed.res.methodol.a","container-title":"BMC Medical Research Methodology","DOI":"10.1186/s12874-021-01489-2","ISSN":"1471-2288","issue":"1","note":"Web of Science ID: WOS:000742367800002","page":"17","title":"Developing a Toolkit for Increasing the Participation of Black, Asian and Minority Ethnic Communities in Health and Social Care Research","volume":"22","author":[{"family":"Farooqi","given":"Azhar"},{"family":"Jutlla","given":"Karan"},{"family":"Raghavan","given":"Raghu"},{"family":"Wilson","given":"Andrew"},{"family":"Uddin","given":"Mohammud Shams"},{"family":"Akroyd","given":"Carol"},{"family":"Patel","given":"Naina"},{"family":"Campbell-Morris","given":"Pamela Peggy"},{"family":"Farooqi","given":"Aaisha Tasneem"}],"issued":{"date-parts":[["2022",1,14]]}}}],"schema":"https://github.com/citation-style-language/schema/raw/master/csl-citation.json"}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(Caldwell et al., 2015; Farooqi et al., 2022)</w:t>
      </w:r>
      <w:r w:rsidR="00F53EBE" w:rsidRPr="00A40D85">
        <w:rPr>
          <w:rFonts w:ascii="Times New Roman" w:hAnsi="Times New Roman" w:cs="Times New Roman"/>
        </w:rPr>
        <w:fldChar w:fldCharType="end"/>
      </w:r>
      <w:r w:rsidRPr="00A40D85">
        <w:rPr>
          <w:rFonts w:ascii="Times New Roman" w:hAnsi="Times New Roman" w:cs="Times New Roman"/>
        </w:rPr>
        <w:t>. Successful approaches include partnering with community leaders and organizations, involving community members in research teams, aligning study priorities with community needs, and disseminating findings through accessible, non-academic channels. These strategies enhance trust, relevance, and transparency, while facilitating access to populations often excluded from studies.</w:t>
      </w:r>
    </w:p>
    <w:p w14:paraId="221D14DB" w14:textId="70333180"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Second, targeted and participant-centered recruitment strategies are critical.</w:t>
      </w:r>
      <w:r w:rsidRPr="00A40D85">
        <w:rPr>
          <w:rFonts w:ascii="Times New Roman" w:hAnsi="Times New Roman" w:cs="Times New Roman"/>
        </w:rPr>
        <w:t xml:space="preserve"> Effective approaches proactively identify and address</w:t>
      </w:r>
      <w:r w:rsidR="00901A2E" w:rsidRPr="00A40D85">
        <w:rPr>
          <w:rFonts w:ascii="Times New Roman" w:hAnsi="Times New Roman" w:cs="Times New Roman"/>
        </w:rPr>
        <w:t xml:space="preserve"> participation</w:t>
      </w:r>
      <w:r w:rsidRPr="00A40D85">
        <w:rPr>
          <w:rFonts w:ascii="Times New Roman" w:hAnsi="Times New Roman" w:cs="Times New Roman"/>
        </w:rPr>
        <w:t xml:space="preserve"> barriers through flexible, adaptive recruitment plans and adequate resource allocation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{"citationID":"hZulFma4","properties":{"unsorted":false,"formattedCitation":"(Davis &amp; Bekker, 2022; Shivanna et al., 2025)","plainCitation":"(Davis &amp; Bekker, 2022; Shivanna et al., 2025)","noteIndex":0},"citationItems":[{"id":7449,"uris":["http://zotero.org/users/14049827/items/7MA5TLFJ"],"itemData":{"id":7449,"type":"article-journal","citation-key":"davisRecruitmentOlderAdults2022res.gerontol.nurs.a","container-title":"Research in Gerontological Nursing","DOI":"10.3928/19404921-20220830-04","ISSN":"1940-4921, 1938-2464","issue":"5","note":"Web of Science ID: WOS:000889127100006","page":"255-+","title":"Recruitment of Older Adults With Dementia for Research An Integrative Review","volume":"15","author":[{"family":"Davis","given":"Rebecca"},{"family":"Bekker","given":"Paige"}],"issued":{"date-parts":[["2022",9]]}}},{"id":7397,"uris":["http://zotero.org/users/14049827/items/JNM3PJBF"],"itemData":{"id":7397,"type":"article-journal","citation-key":"shivannaRecruitmentRetentionStrategies2025indianj.publichealtha","container-title":"Indian Journal of Public Health","DOI":"10.4103/ijph.ijph_1378_23","ISSN":"0019-557X, 2229-7693","issue":"1","note":"Web of Science ID: WOS:001450425200010","page":"130-132","title":"Recruitment and Retention Strategies Adopted in an Indian Urban Longitudinal Study of Aging","volume":"69","author":[{"family":"Shivanna","given":"Sunitha Holenarasipura"},{"family":"Arvind","given":"Prathima"},{"family":"Mensegere","given":"Abhishek"},{"family":"Jessy","given":"S. Angeline"},{"family":"Sundarakumar","given":"Jonas"},{"family":"Issac","given":"Thomas Gregor"}],"issued":{"date-parts":[["2025",3]]}}}],"schema":"https://github.com/citation-style-language/schema/raw/master/csl-citation.json"}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(Davis &amp; Bekker, 2022; Shivanna et al., 2025)</w:t>
      </w:r>
      <w:r w:rsidR="00F53EBE" w:rsidRPr="00A40D85">
        <w:rPr>
          <w:rFonts w:ascii="Times New Roman" w:hAnsi="Times New Roman" w:cs="Times New Roman"/>
        </w:rPr>
        <w:fldChar w:fldCharType="end"/>
      </w:r>
      <w:r w:rsidRPr="00A40D85">
        <w:rPr>
          <w:rFonts w:ascii="Times New Roman" w:hAnsi="Times New Roman" w:cs="Times New Roman"/>
        </w:rPr>
        <w:t>. Common facilitators include the use of multiple recruitment channels, provision of logistical supports such as transportation or childcare, culturally appropriate incentives, and ongoing participant contact through reminders and tracing strategies. Continuous monitoring of recruitment and retention patterns allows teams to iteratively refine their approaches and respond to emerging challenges.</w:t>
      </w:r>
    </w:p>
    <w:p w14:paraId="6BEACD8A" w14:textId="7F21F9F0"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lastRenderedPageBreak/>
        <w:t>Third, the composition and training of the research team play a central role in fostering trust and engagement.</w:t>
      </w:r>
      <w:r w:rsidRPr="00A40D85">
        <w:rPr>
          <w:rFonts w:ascii="Times New Roman" w:hAnsi="Times New Roman" w:cs="Times New Roman"/>
        </w:rPr>
        <w:t xml:space="preserve"> Culturally competent and inclusive teams, particularly those reflecting the populations being studied, can improve communication, rapport, and participant experience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{"citationID":"hhZx40yF","properties":{"unsorted":false,"formattedCitation":"(Gamboa et al., 2023; Mindlis et al., 2020)","plainCitation":"(Gamboa et al., 2023; Mindlis et al., 2020)","noteIndex":0},"citationItems":[{"id":7430,"uris":["http://zotero.org/users/14049827/items/D5CM38IF"],"itemData":{"id":7430,"type":"article-journal","citation-key":"gamboaPerceptionsCaringRecruitment2023nurs.res.a","container-title":"Nursing Research","DOI":"10.1097/NNR.0000000000000640","ISSN":"0029-6562, 1538-9847","issue":"2","note":"Web of Science ID: WOS:000941702300006","page":"114-122","title":"Perceptions of Caring Recruitment Among Older Adults African Americans and Non-Latinx Whites","volume":"72","author":[{"family":"Gamboa","given":"Charlene J."},{"family":"Julion","given":"Wrenetha A."},{"family":"Fogg","given":"Louis"},{"family":"Bounds","given":"Dawn T."},{"family":"Sumo","given":"Jen'nea"},{"family":"Barnes","given":"Lisa L."}],"issued":{"date-parts":[["2023",4]]}}},{"id":7491,"uris":["http://zotero.org/users/14049827/items/XRNQ6ETB"],"itemData":{"id":7491,"type":"article-journal","citation-key":"mindlisRacialEthnicConcordance2020soc.sci.med.a","container-title":"Social Science &amp; Medicine","DOI":"10.1016/j.socscimed.2020.113009","ISSN":"0277-9536, 1873-5347","note":"Web of Science ID: WOS:000536198000019","page":"113009","title":"Racial/Ethnic Concordance Between Patients and Researchers as a Predictor of Study Attrition","volume":"255","author":[{"family":"Mindlis","given":"Irina"},{"family":"Livert","given":"David"},{"family":"Federman","given":"Alex D."},{"family":"Wisnivesky","given":"Juan P."},{"family":"Revenson","given":"Tracey A."}],"issued":{"date-parts":[["2020",6]]}}}],"schema":"https://github.com/citation-style-language/schema/raw/master/csl-citation.json"}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(Gamboa et al., 2023; Mindlis et al., 2020)</w:t>
      </w:r>
      <w:r w:rsidR="00F53EBE" w:rsidRPr="00A40D85">
        <w:rPr>
          <w:rFonts w:ascii="Times New Roman" w:hAnsi="Times New Roman" w:cs="Times New Roman"/>
        </w:rPr>
        <w:fldChar w:fldCharType="end"/>
      </w:r>
      <w:r w:rsidRPr="00A40D85">
        <w:rPr>
          <w:rFonts w:ascii="Times New Roman" w:hAnsi="Times New Roman" w:cs="Times New Roman"/>
        </w:rPr>
        <w:t>. Strategies such as providing language-concordant staff, offering interpretation services, and ensuring respectful, high-quality interactions are essential. More broadly, approaches that acknowledge and address structural inequities, sometimes described as scholar-activism, may further support inclusive participation.</w:t>
      </w:r>
    </w:p>
    <w:p w14:paraId="7A7F86C9" w14:textId="0F07DD61"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Fourth, strategic communication and study branding can enhance visibility and engagement.</w:t>
      </w:r>
      <w:r w:rsidRPr="00A40D85">
        <w:rPr>
          <w:rFonts w:ascii="Times New Roman" w:hAnsi="Times New Roman" w:cs="Times New Roman"/>
        </w:rPr>
        <w:t xml:space="preserve"> Developing a recognizable study identity and leveraging both traditional outreach (e.g., community events, word-of-mouth) and digital platforms (e.g., social media) can expand reach and foster a sense of community among participants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{"citationID":"LXubWNYm","properties":{"unsorted":false,"formattedCitation":"(Mamey et al., 2023; Stout et al., 2020)","plainCitation":"(Mamey et al., 2023; Stout et al., 2020)","noteIndex":0},"citationItems":[{"id":7432,"uris":["http://zotero.org/users/14049827/items/EWE76VLA"],"itemData":{"id":7432,"type":"article-journal","citation-key":"mameyNominalRealizedCosts2023j.med.internetres.a","container-title":"Journal of Medical Internet Research","DOI":"10.2196/36764","ISSN":"1438-8871","note":"Web of Science ID: WOS:001007002200004","page":"e36764","title":"Nominal Versus Realized Costs of Recruiting and Retaining a National Sample of Sexual Minority Adolescents in the United States: Longitudinal Study","volume":"25","author":[{"family":"Mamey","given":"Mary Rose"},{"family":"Schrager","given":"Sheree M."},{"family":"Rhoades","given":"Harmony"},{"family":"Goldbach","given":"Jeremy T."}],"issued":{"date-parts":[["2023",2,2]]}}},{"id":7488,"uris":["http://zotero.org/users/14049827/items/LD4TGEQ7"],"itemData":{"id":7488,"type":"article-journal","citation-key":"stoutRecruitmentAfricanAmerican2020j.cross-cult.gerontol.a","container-title":"Journal of Cross-Cultural Gerontology","DOI":"10.1007/s10823-020-09405-9","ISSN":"0169-3816, 1573-0719","issue":"3","note":"Web of Science ID: WOS:000552668800001","page":"329-339","title":"Recruitment of African American and Non-Hispanic White Older Adults for Alzheimer Disease Research Via Traditional and Social Media: A Case Study","volume":"35","author":[{"family":"Stout","given":"Sarah H."},{"family":"Babulal","given":"Ganesh M."},{"family":"Johnson","given":"Ann M."},{"family":"Williams","given":"Monique M."},{"family":"Roe","given":"Catherine M."}],"issued":{"date-parts":[["2020",9]]}}}],"schema":"https://github.com/citation-style-language/schema/raw/master/csl-citation.json"}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(Mamey et al., 2023; Stout et al., 2020)</w:t>
      </w:r>
      <w:r w:rsidR="00F53EBE" w:rsidRPr="00A40D85">
        <w:rPr>
          <w:rFonts w:ascii="Times New Roman" w:hAnsi="Times New Roman" w:cs="Times New Roman"/>
        </w:rPr>
        <w:fldChar w:fldCharType="end"/>
      </w:r>
      <w:r w:rsidRPr="00A40D85">
        <w:rPr>
          <w:rFonts w:ascii="Times New Roman" w:hAnsi="Times New Roman" w:cs="Times New Roman"/>
        </w:rPr>
        <w:t>. Integrating multiple communication channels ensures broader accessibility and responsiveness to participant preferences.</w:t>
      </w:r>
    </w:p>
    <w:p w14:paraId="0962B613" w14:textId="688452D5"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Fifth, cross-study collaboration and the integration of digital infrastructure offer additional opportunities to improve representation.</w:t>
      </w:r>
      <w:r w:rsidRPr="00A40D85">
        <w:rPr>
          <w:rFonts w:ascii="Times New Roman" w:hAnsi="Times New Roman" w:cs="Times New Roman"/>
        </w:rPr>
        <w:t xml:space="preserve"> Partnerships across research teams can expand participant pools and reduce recruitment redundancies, while secure digital platforms, including electronic consent systems and integrated data environments, can streamline enrollment and support ongoing engagement </w:t>
      </w:r>
      <w:r w:rsidR="00F53EBE" w:rsidRPr="00A40D85">
        <w:rPr>
          <w:rFonts w:ascii="Times New Roman" w:hAnsi="Times New Roman" w:cs="Times New Roman"/>
        </w:rPr>
        <w:fldChar w:fldCharType="begin"/>
      </w:r>
      <w:r w:rsidR="00F53EBE" w:rsidRPr="00A40D85">
        <w:rPr>
          <w:rFonts w:ascii="Times New Roman" w:hAnsi="Times New Roman" w:cs="Times New Roman"/>
        </w:rPr>
        <w:instrText xml:space="preserve"> ADDIN ZOTERO_ITEM CSL_CITATION {"citationID":"cVHmx3JC","properties":{"unsorted":false,"formattedCitation":"(Ali et al., 2025; Klein et al., 2025)","plainCitation":"(Ali et al., 2025; Klein et al., 2025)","noteIndex":0},"citationItems":[{"id":7381,"uris":["http://zotero.org/users/14049827/items/TSV5AGJ4"],"itemData":{"id":7381,"type":"article-journal","citation-key":"aliChallengesStrategiesNationwide2025painmanag.nurs.a","container-title":"Pain Management Nursing","DOI":"10.1016/j.pmn.2025.03.003","ISSN":"1524-9042, 1532-8635","issue":"4","note":"Web of Science ID: WOS:001538671500021","page":"441-448","title":"Challenges and Strategies: Nationwide Data Collection for an Internet-Base D Guide D Relaxation Intervention in Sickle Cell Disease","volume":"26","author":[{"family":"Ali","given":"Muntaha"},{"family":"Jonassaint","given":"Halle"},{"family":"Bedrosian","given":"Aleah"},{"family":"Yao","given":"Yingwei"},{"family":"Mandernach","given":"Molly W."},{"family":"Fedele","given":"David"},{"family":"Lucero","given":"Robert J."},{"family":"Corless","given":"Inge"},{"family":"Dyal","given":"Brenda W."},{"family":"Belkin","given":"Mary H."},{"family":"Mora","given":"Gabriela N. Bastidas"},{"family":"Wilkie","given":"Diana J."},{"family":"Ezenwa","given":"Miriam O."}],"issued":{"date-parts":[["2025",8]]}}},{"id":7393,"uris":["http://zotero.org/users/14049827/items/ZFHJVMJ7"],"itemData":{"id":7393,"type":"article-journal","citation-key":"kleinBuildingDigitalHealth2025j.med.internetres.a","container-title":"Journal of Medical Internet Research","DOI":"10.2196/60189","ISSN":"1438-8871","note":"Web of Science ID: WOS:001411097200009","page":"e60189","title":"Building a Digital Health Research Platform to Enable Recruitment, Enrollment, Data Collection, and Follow-Up for a Highly Diverse Longitudinal US Cohort of 1 Million People in the All of Us Research Program: Design and Implementation Study","volume":"27","author":[{"family":"Klein","given":"Dave"},{"family":"Montgomery","given":"Aisha"},{"family":"Begale","given":"Mark"},{"family":"Sutherland","given":"Scott"},{"family":"Sawyer","given":"Sherilyn"},{"family":"Mccauley","given":"Jacob L."},{"family":"Husbands","given":"Letheshia"},{"family":"Joshi","given":"Deepti"},{"family":"Ashbeck","given":"Alan"},{"family":"Palmer","given":"Marcy"},{"family":"Jain","given":"Praduman"}],"issued":{"date-parts":[["2025",1,15]]}}}],"schema":"https://github.com/citation-style-language/schema/raw/master/csl-citation.json"} </w:instrText>
      </w:r>
      <w:r w:rsidR="00F53EBE" w:rsidRPr="00A40D85">
        <w:rPr>
          <w:rFonts w:ascii="Times New Roman" w:hAnsi="Times New Roman" w:cs="Times New Roman"/>
        </w:rPr>
        <w:fldChar w:fldCharType="separate"/>
      </w:r>
      <w:r w:rsidR="000E5FA8" w:rsidRPr="00A40D85">
        <w:rPr>
          <w:rFonts w:ascii="Times New Roman" w:hAnsi="Times New Roman" w:cs="Times New Roman"/>
        </w:rPr>
        <w:t>(Ali et al., 2025; Klein et al., 2025)</w:t>
      </w:r>
      <w:r w:rsidR="00F53EBE" w:rsidRPr="00A40D85">
        <w:rPr>
          <w:rFonts w:ascii="Times New Roman" w:hAnsi="Times New Roman" w:cs="Times New Roman"/>
        </w:rPr>
        <w:fldChar w:fldCharType="end"/>
      </w:r>
      <w:r w:rsidRPr="00A40D85">
        <w:rPr>
          <w:rFonts w:ascii="Times New Roman" w:hAnsi="Times New Roman" w:cs="Times New Roman"/>
        </w:rPr>
        <w:t>. These approaches are particularly valuable for reaching geographically dispersed or digitally engaged populations, although they require careful attention to equity in access.</w:t>
      </w:r>
    </w:p>
    <w:p w14:paraId="2AEF9D7E" w14:textId="77777777"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 </w:t>
      </w:r>
    </w:p>
    <w:p w14:paraId="68DACAD6" w14:textId="1FE04E03"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lastRenderedPageBreak/>
        <w:t>Overall, no single strategy is sufficient to address the complex and intersecting barriers to participation in longitudinal studies of aging. Instead, the literature emphasizes the importance of implementing multi-level, context-specific approaches that are tailored to the needs, preferences, and lived experiences of underrepresented populations. Such strategies are essential for improving representation, enhancing data quality, and advancing equity in aging research.</w:t>
      </w:r>
    </w:p>
    <w:p w14:paraId="361D6127" w14:textId="12EFAE19" w:rsidR="000D7B5C" w:rsidRPr="00A40D85" w:rsidRDefault="000D7B5C" w:rsidP="00110ED5">
      <w:pPr>
        <w:spacing w:before="100" w:beforeAutospacing="1" w:after="100" w:afterAutospacing="1" w:line="480" w:lineRule="auto"/>
        <w:rPr>
          <w:rFonts w:ascii="Times New Roman" w:hAnsi="Times New Roman" w:cs="Times New Roman"/>
          <w:i/>
          <w:iCs/>
        </w:rPr>
      </w:pPr>
      <w:r w:rsidRPr="00A40D85">
        <w:rPr>
          <w:rFonts w:ascii="Times New Roman" w:hAnsi="Times New Roman" w:cs="Times New Roman"/>
          <w:i/>
          <w:iCs/>
        </w:rPr>
        <w:t>Expert Perspectives</w:t>
      </w:r>
    </w:p>
    <w:p w14:paraId="42D55E34" w14:textId="44BACEF5" w:rsidR="000D7B5C" w:rsidRPr="00A40D85" w:rsidRDefault="00901A2E"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 xml:space="preserve">Survey Considerations. </w:t>
      </w:r>
      <w:r w:rsidR="000D7B5C" w:rsidRPr="00A40D85">
        <w:rPr>
          <w:rFonts w:ascii="Times New Roman" w:hAnsi="Times New Roman" w:cs="Times New Roman"/>
        </w:rPr>
        <w:t xml:space="preserve">A key methodological challenge in longitudinal studies of aging is the identification and adequate representation of small N populations within large, population-based surveys, particularly as limited subgroup sample sizes restrict statistical power and mask within-group heterogeneity </w:t>
      </w:r>
      <w:r w:rsidR="00B17A74" w:rsidRPr="00A40D85">
        <w:rPr>
          <w:rFonts w:ascii="Times New Roman" w:hAnsi="Times New Roman" w:cs="Times New Roman"/>
        </w:rPr>
        <w:fldChar w:fldCharType="begin"/>
      </w:r>
      <w:r w:rsidR="00B17A74" w:rsidRPr="00A40D85">
        <w:rPr>
          <w:rFonts w:ascii="Times New Roman" w:hAnsi="Times New Roman" w:cs="Times New Roman"/>
        </w:rPr>
        <w:instrText xml:space="preserve"> ADDIN ZOTERO_ITEM CSL_CITATION {"citationID":"UCiCKKM4","properties":{"unsorted":false,"formattedCitation":"(Nguyen et al., 2022; Thyden, 2025)","plainCitation":"(Nguyen et al., 2022; Thyden, 2025)","noteIndex":0},"citationItems":[{"id":7787,"uris":["http://zotero.org/users/14049827/items/GKRHXIU9"],"itemData":{"id":7787,"type":"article-journal","citation-key":"nguyenTrendsCollectionDisaggregated2022am.j.publichealth","container-title":"American Journal of Public Health","issue":"10","note":"ISBN: 1541-0048","page":"1429-1435","publisher":"American Public Health Association","title":"Trends in collection of disaggregated Asian American, Native Hawaiian, and Pacific Islander data: opportunities in federal health surveys","volume":"112","author":[{"family":"Nguyen","given":"Kevin H."},{"family":"Lew","given":"Kaitlyn P."},{"family":"Trivedi","given":"Amal N."}],"issued":{"date-parts":[["2022"]]}}},{"id":7786,"uris":["http://zotero.org/users/14049827/items/64J6RQ2I"],"itemData":{"id":7786,"type":"article-journal","citation-key":"thydenInsufficientSampleSize2025americanjournalofepidemiology","container-title":"American Journal of Epidemiology","DOI":"10.1093/aje/kwae483","ISSN":"0002-9262","issue":"5","journalAbbreviation":"American Journal of Epidemiology","page":"1179-1181","title":"Insufficient sample size or insufficient attention to marginalized populations? A practical guide to moving observational research forward","volume":"194","author":[{"family":"Thyden","given":"Naomi Harada"}],"issued":{"date-parts":[["2025",5,7]]}}}],"schema":"https://github.com/citation-style-language/schema/raw/master/csl-citation.json"} </w:instrText>
      </w:r>
      <w:r w:rsidR="00B17A74" w:rsidRPr="00A40D85">
        <w:rPr>
          <w:rFonts w:ascii="Times New Roman" w:hAnsi="Times New Roman" w:cs="Times New Roman"/>
        </w:rPr>
        <w:fldChar w:fldCharType="separate"/>
      </w:r>
      <w:r w:rsidR="000E5FA8" w:rsidRPr="00A40D85">
        <w:rPr>
          <w:rFonts w:ascii="Times New Roman" w:hAnsi="Times New Roman" w:cs="Times New Roman"/>
        </w:rPr>
        <w:t>(Nguyen et al., 2022; Thyden, 2025)</w:t>
      </w:r>
      <w:r w:rsidR="00B17A74" w:rsidRPr="00A40D85">
        <w:rPr>
          <w:rFonts w:ascii="Times New Roman" w:hAnsi="Times New Roman" w:cs="Times New Roman"/>
        </w:rPr>
        <w:fldChar w:fldCharType="end"/>
      </w:r>
      <w:r w:rsidR="000D7B5C" w:rsidRPr="00A40D85">
        <w:rPr>
          <w:rFonts w:ascii="Times New Roman" w:hAnsi="Times New Roman" w:cs="Times New Roman"/>
        </w:rPr>
        <w:t xml:space="preserve">. These small N populations frequently include Asian American subgroups, individuals with limited English proficiency, and multiracial populations, for whom data collection and measurement are complicated by aggregation practices, language barriers, and the evolving and context-dependent nature of racial and ethnic identity across the life course </w:t>
      </w:r>
      <w:r w:rsidR="00B17A74" w:rsidRPr="00A40D85">
        <w:rPr>
          <w:rFonts w:ascii="Times New Roman" w:hAnsi="Times New Roman" w:cs="Times New Roman"/>
        </w:rPr>
        <w:fldChar w:fldCharType="begin"/>
      </w:r>
      <w:r w:rsidR="00B17A74" w:rsidRPr="00A40D85">
        <w:rPr>
          <w:rFonts w:ascii="Times New Roman" w:hAnsi="Times New Roman" w:cs="Times New Roman"/>
        </w:rPr>
        <w:instrText xml:space="preserve"> ADDIN ZOTERO_ITEM CSL_CITATION {"citationID":"vB9TqNUe","properties":{"unsorted":false,"formattedCitation":"(Durant et al., 2025; Hoffman et al., 2025; Shaff et al., 2024)","plainCitation":"(Durant et al., 2025; Hoffman et al., 2025; Shaff et al., 2024)","noteIndex":0},"citationItems":[{"id":7788,"uris":["http://zotero.org/users/14049827/items/TSF7PLPI"],"itemData":{"id":7788,"type":"article-journal","citation-key":"durantDismantlingAggregationAsian2025jamaintern.med.","container-title":"JAMA Internal Medicine","issue":"3","note":"ISBN: 2168-6106","page":"338-339","title":"Dismantling Aggregation of Asian American Individuals in Research Studies—Not a Monolith","volume":"185","author":[{"family":"Durant","given":"Raegan W."},{"family":"Mody","given":"Lona"},{"family":"Kneifati-Hayek","given":"Jerard Z."}],"issued":{"date-parts":[["2025"]]}}},{"id":7789,"uris":["http://zotero.org/users/14049827/items/AFCFYNB6"],"itemData":{"id":7789,"type":"article-journal","citation-key":"hoffmanResearcherPerceptionsInclusion2025jamanetw.open","container-title":"JAMA network open","issue":"3","note":"ISBN: 2574-3805","page":"e252380","title":"Researcher perceptions of inclusion of study participants who use languages other than English","volume":"8","author":[{"family":"Hoffman","given":"Henry"},{"family":"Doan","given":"Tran T."},{"family":"Migliori","given":"Olivia"},{"family":"Khan","given":"Alisa"},{"family":"Sidani","given":"Jaime"},{"family":"Liu","given":"Sabrina"},{"family":"Perez","given":"Abby Jo"},{"family":"Mears","given":"Lani"},{"family":"Kihumbu","given":"Benoit"},{"family":"Timsina","given":"Khara"}],"issued":{"date-parts":[["2025"]]}}},{"id":7790,"uris":["http://zotero.org/users/14049827/items/Y6MKCPAR"],"itemData":{"id":7790,"type":"article-journal","citation-key":"shaffExaminingIdentityDisclosure2024healthexpect.","container-title":"Health Expectations","issue":"4","note":"ISBN: 1369-6513","page":"e14083","publisher":"Wiley Online Library","title":"Examining identity disclosure: Racial and ethnic identity amongst Multiracial/ethnic adults in the United States","volume":"27","author":[{"family":"Shaff","given":"Jaimie"},{"family":"Cubbage","given":"Janel"},{"family":"Bandara","given":"Sachini"},{"family":"Wilcox","given":"Holly C."}],"issued":{"date-parts":[["2024"]]}}}],"schema":"https://github.com/citation-style-language/schema/raw/master/csl-citation.json"} </w:instrText>
      </w:r>
      <w:r w:rsidR="00B17A74" w:rsidRPr="00A40D85">
        <w:rPr>
          <w:rFonts w:ascii="Times New Roman" w:hAnsi="Times New Roman" w:cs="Times New Roman"/>
        </w:rPr>
        <w:fldChar w:fldCharType="separate"/>
      </w:r>
      <w:r w:rsidR="000E5FA8" w:rsidRPr="00A40D85">
        <w:rPr>
          <w:rFonts w:ascii="Times New Roman" w:hAnsi="Times New Roman" w:cs="Times New Roman"/>
        </w:rPr>
        <w:t>(Durant et al., 2025; Hoffman et al., 2025; Shaff et al., 2024)</w:t>
      </w:r>
      <w:r w:rsidR="00B17A74" w:rsidRPr="00A40D85">
        <w:rPr>
          <w:rFonts w:ascii="Times New Roman" w:hAnsi="Times New Roman" w:cs="Times New Roman"/>
        </w:rPr>
        <w:fldChar w:fldCharType="end"/>
      </w:r>
      <w:r w:rsidR="000D7B5C" w:rsidRPr="00A40D85">
        <w:rPr>
          <w:rFonts w:ascii="Times New Roman" w:hAnsi="Times New Roman" w:cs="Times New Roman"/>
        </w:rPr>
        <w:t xml:space="preserve">. Despite important advances in the creation of and infrastructure for longitudinal data to understand the aging population </w:t>
      </w:r>
      <w:r w:rsidR="0027039D" w:rsidRPr="00A40D85">
        <w:rPr>
          <w:rFonts w:ascii="Times New Roman" w:hAnsi="Times New Roman" w:cs="Times New Roman"/>
        </w:rPr>
        <w:fldChar w:fldCharType="begin"/>
      </w:r>
      <w:r w:rsidR="0027039D" w:rsidRPr="00A40D85">
        <w:rPr>
          <w:rFonts w:ascii="Times New Roman" w:hAnsi="Times New Roman" w:cs="Times New Roman"/>
        </w:rPr>
        <w:instrText xml:space="preserve"> ADDIN ZOTERO_ITEM CSL_CITATION {"citationID":"752JRsx9","properties":{"unsorted":false,"formattedCitation":"(Agree et al., 2025)","plainCitation":"(Agree et al., 2025)","noteIndex":0},"citationItems":[{"id":7791,"uris":["http://zotero.org/users/14049827/items/8LVY6XVK"],"itemData":{"id":7791,"type":"article-journal","citation-key":"agreeBuildingSurveyData2025thegerontologist","container-title":"The Gerontologist","issue":"6","note":"ISBN: 0016-9013","page":"gnaf038","publisher":"Oxford University Press US","title":"Building Survey Data Infrastructure on Aging: The Legacy of NIA","volume":"65","author":[{"family":"Agree","given":"Emily M."},{"family":"Sonnega","given":"Amanda"},{"family":"Wolf","given":"Douglas A."}],"issued":{"date-parts":[["2025"]]}}}],"schema":"https://github.com/citation-style-language/schema/raw/master/csl-citation.json"} </w:instrText>
      </w:r>
      <w:r w:rsidR="0027039D" w:rsidRPr="00A40D85">
        <w:rPr>
          <w:rFonts w:ascii="Times New Roman" w:hAnsi="Times New Roman" w:cs="Times New Roman"/>
        </w:rPr>
        <w:fldChar w:fldCharType="separate"/>
      </w:r>
      <w:r w:rsidR="000E5FA8" w:rsidRPr="00A40D85">
        <w:rPr>
          <w:rFonts w:ascii="Times New Roman" w:hAnsi="Times New Roman" w:cs="Times New Roman"/>
        </w:rPr>
        <w:t>(Agree et al., 2025)</w:t>
      </w:r>
      <w:r w:rsidR="0027039D" w:rsidRPr="00A40D85">
        <w:rPr>
          <w:rFonts w:ascii="Times New Roman" w:hAnsi="Times New Roman" w:cs="Times New Roman"/>
        </w:rPr>
        <w:fldChar w:fldCharType="end"/>
      </w:r>
      <w:r w:rsidR="000D7B5C" w:rsidRPr="00A40D85">
        <w:rPr>
          <w:rFonts w:ascii="Times New Roman" w:hAnsi="Times New Roman" w:cs="Times New Roman"/>
        </w:rPr>
        <w:t xml:space="preserve">, it remains challenging to study small N populations using existing clinical studies and large-scale surveys. The need to develop new, novel data collection methods to increase representation of older adults stems from greater awareness of both the increasing heterogeneity of the U.S. population and structural inequities in health and well-being among aging Americans </w:t>
      </w:r>
      <w:r w:rsidR="0027039D" w:rsidRPr="00A40D85">
        <w:rPr>
          <w:rFonts w:ascii="Times New Roman" w:hAnsi="Times New Roman" w:cs="Times New Roman"/>
        </w:rPr>
        <w:fldChar w:fldCharType="begin"/>
      </w:r>
      <w:r w:rsidR="0027039D" w:rsidRPr="00A40D85">
        <w:rPr>
          <w:rFonts w:ascii="Times New Roman" w:hAnsi="Times New Roman" w:cs="Times New Roman"/>
        </w:rPr>
        <w:instrText xml:space="preserve"> ADDIN ZOTERO_ITEM CSL_CITATION {"citationID":"qETUm3lY","properties":{"unsorted":false,"formattedCitation":"(Kelley et al., 2024; Leonard, 2025)","plainCitation":"(Kelley et al., 2024; Leonard, 2025)","noteIndex":0},"citationItems":[{"id":7792,"uris":["http://zotero.org/users/14049827/items/FXV44YXW"],"itemData":{"id":7792,"type":"article-journal","citation-key":"kelleyNationalInstituteAgings2024j.am.geriatr.soc.","container-title":"Journal of the American Geriatrics Society","issue":"5","note":"ISBN: 0002-8614","page":"1574-1582","publisher":"Wiley Online Library","title":"National Institute on Aging's 50th anniversary: advancing aging research and the health and well‐being of older adults","volume":"72","author":[{"family":"Kelley","given":"Amy"},{"family":"Addie","given":"Siobhan"},{"family":"Carrington‐Lawrence","given":"Stacy"},{"family":"Ferrucci","given":"Luigi"},{"family":"Jones","given":"Patricia"},{"family":"Hadley","given":"Evan"},{"family":"Haim","given":"Todd"},{"family":"Harper","given":"Jessica"},{"family":"Kahana","given":"Shoshana"},{"family":"Kelley","given":"Melinda"}],"issued":{"date-parts":[["2024"]]}}},{"id":7793,"uris":["http://zotero.org/users/14049827/items/X6Z6VEIF"],"itemData":{"id":7793,"type":"article-journal","citation-key":"leonardConductingRespondentDrivenSampling2025surv.pract.","container-title":"Survey Practice","title":"Conducting Respondent-Driven Sampling with Ethnic Minority Populations: The State of the Field","volume":"19","author":[{"family":"Leonard","given":"Mariel McKone"}],"issued":{"date-parts":[["2025"]]}}}],"schema":"https://github.com/citation-style-language/schema/raw/master/csl-citation.json"} </w:instrText>
      </w:r>
      <w:r w:rsidR="0027039D" w:rsidRPr="00A40D85">
        <w:rPr>
          <w:rFonts w:ascii="Times New Roman" w:hAnsi="Times New Roman" w:cs="Times New Roman"/>
        </w:rPr>
        <w:fldChar w:fldCharType="separate"/>
      </w:r>
      <w:r w:rsidR="000E5FA8" w:rsidRPr="00A40D85">
        <w:rPr>
          <w:rFonts w:ascii="Times New Roman" w:hAnsi="Times New Roman" w:cs="Times New Roman"/>
        </w:rPr>
        <w:t>(Kelley et al., 2024; Leonard, 2025)</w:t>
      </w:r>
      <w:r w:rsidR="0027039D" w:rsidRPr="00A40D85">
        <w:rPr>
          <w:rFonts w:ascii="Times New Roman" w:hAnsi="Times New Roman" w:cs="Times New Roman"/>
        </w:rPr>
        <w:fldChar w:fldCharType="end"/>
      </w:r>
      <w:r w:rsidR="000D7B5C" w:rsidRPr="00A40D85">
        <w:rPr>
          <w:rFonts w:ascii="Times New Roman" w:hAnsi="Times New Roman" w:cs="Times New Roman"/>
        </w:rPr>
        <w:t>. Survey translation for non-English-speaking individuals, beyond Spanish, especially for older adults</w:t>
      </w:r>
      <w:r w:rsidRPr="00A40D85">
        <w:rPr>
          <w:rFonts w:ascii="Times New Roman" w:hAnsi="Times New Roman" w:cs="Times New Roman"/>
        </w:rPr>
        <w:t>,</w:t>
      </w:r>
      <w:r w:rsidR="000D7B5C" w:rsidRPr="00A40D85">
        <w:rPr>
          <w:rFonts w:ascii="Times New Roman" w:hAnsi="Times New Roman" w:cs="Times New Roman"/>
        </w:rPr>
        <w:t xml:space="preserve"> is critical to attempt to expand some of the small N groups.</w:t>
      </w:r>
    </w:p>
    <w:p w14:paraId="21C27291" w14:textId="53D37462"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lastRenderedPageBreak/>
        <w:t>While the recent 2024 changes to the U.S. Office of Management and Budget’s standards for racial-ethnic data for federal agencies provide greater detailed racial-ethnic group options, currently, national estimates of select</w:t>
      </w:r>
      <w:r w:rsidR="00507D40" w:rsidRPr="00A40D85">
        <w:rPr>
          <w:rFonts w:ascii="Times New Roman" w:hAnsi="Times New Roman" w:cs="Times New Roman"/>
        </w:rPr>
        <w:t>ed</w:t>
      </w:r>
      <w:r w:rsidRPr="00A40D85">
        <w:rPr>
          <w:rFonts w:ascii="Times New Roman" w:hAnsi="Times New Roman" w:cs="Times New Roman"/>
        </w:rPr>
        <w:t xml:space="preserve"> older subgroups still often report aggregated results by broad racial-ethnic groups (“Asian”) and rely on data from respondents who are literate and English proficient </w:t>
      </w:r>
      <w:r w:rsidR="0027039D" w:rsidRPr="00A40D85">
        <w:rPr>
          <w:rFonts w:ascii="Times New Roman" w:hAnsi="Times New Roman" w:cs="Times New Roman"/>
        </w:rPr>
        <w:fldChar w:fldCharType="begin"/>
      </w:r>
      <w:r w:rsidR="0027039D" w:rsidRPr="00A40D85">
        <w:rPr>
          <w:rFonts w:ascii="Times New Roman" w:hAnsi="Times New Roman" w:cs="Times New Roman"/>
        </w:rPr>
        <w:instrText xml:space="preserve"> ADDIN ZOTERO_ITEM CSL_CITATION {"citationID":"xwITlwmm","properties":{"unsorted":false,"formattedCitation":"(Lee et al., 2022)","plainCitation":"(Lee et al., 2022)","noteIndex":0},"citationItems":[{"id":7794,"uris":["http://zotero.org/users/14049827/items/XCU3GGVB"],"itemData":{"id":7794,"type":"article-journal","citation-key":"leeStrategiesIncreasingAsian2022surv.pract.","container-title":"Survey Practice","issue":"1","title":"Strategies for increasing Asian American, Native Hawaiian, and Pacific Islander representation in survey research","volume":"15","author":[{"family":"Lee","given":"Lisa"},{"family":"Bulgar-Medina","given":"Justine"},{"family":"Neishi","given":"Kristen"},{"family":"Houghton","given":"Angela"},{"family":"Sidi","given":"Manal"}],"issued":{"date-parts":[["2022"]]}}}],"schema":"https://github.com/citation-style-language/schema/raw/master/csl-citation.json"} </w:instrText>
      </w:r>
      <w:r w:rsidR="0027039D" w:rsidRPr="00A40D85">
        <w:rPr>
          <w:rFonts w:ascii="Times New Roman" w:hAnsi="Times New Roman" w:cs="Times New Roman"/>
        </w:rPr>
        <w:fldChar w:fldCharType="separate"/>
      </w:r>
      <w:r w:rsidR="000E5FA8" w:rsidRPr="00A40D85">
        <w:rPr>
          <w:rFonts w:ascii="Times New Roman" w:hAnsi="Times New Roman" w:cs="Times New Roman"/>
        </w:rPr>
        <w:t>(Lee et al., 2022)</w:t>
      </w:r>
      <w:r w:rsidR="0027039D" w:rsidRPr="00A40D85">
        <w:rPr>
          <w:rFonts w:ascii="Times New Roman" w:hAnsi="Times New Roman" w:cs="Times New Roman"/>
        </w:rPr>
        <w:fldChar w:fldCharType="end"/>
      </w:r>
      <w:r w:rsidRPr="00A40D85">
        <w:rPr>
          <w:rFonts w:ascii="Times New Roman" w:hAnsi="Times New Roman" w:cs="Times New Roman"/>
        </w:rPr>
        <w:t xml:space="preserve">. In contrast, new data collection approaches, including the ones described in the case studies below, address the need to collect </w:t>
      </w:r>
      <w:proofErr w:type="spellStart"/>
      <w:r w:rsidRPr="00A40D85">
        <w:rPr>
          <w:rFonts w:ascii="Times New Roman" w:hAnsi="Times New Roman" w:cs="Times New Roman"/>
        </w:rPr>
        <w:t>intersectionally</w:t>
      </w:r>
      <w:proofErr w:type="spellEnd"/>
      <w:r w:rsidRPr="00A40D85">
        <w:rPr>
          <w:rFonts w:ascii="Times New Roman" w:hAnsi="Times New Roman" w:cs="Times New Roman"/>
        </w:rPr>
        <w:t xml:space="preserve">-informed data that move beyond race-ethnicity to include other characteristics such as country of origin, language, socioeconomic status, and gender </w:t>
      </w:r>
      <w:r w:rsidR="0027039D" w:rsidRPr="00A40D85">
        <w:rPr>
          <w:rFonts w:ascii="Times New Roman" w:hAnsi="Times New Roman" w:cs="Times New Roman"/>
        </w:rPr>
        <w:fldChar w:fldCharType="begin"/>
      </w:r>
      <w:r w:rsidR="0027039D" w:rsidRPr="00A40D85">
        <w:rPr>
          <w:rFonts w:ascii="Times New Roman" w:hAnsi="Times New Roman" w:cs="Times New Roman"/>
        </w:rPr>
        <w:instrText xml:space="preserve"> ADDIN ZOTERO_ITEM CSL_CITATION {"citationID":"ez3TEFvd","properties":{"unsorted":false,"formattedCitation":"(Fernandez Cajavilca et al., 2025)","plainCitation":"(Fernandez Cajavilca et al., 2025)","noteIndex":0},"citationItems":[{"id":7795,"uris":["http://zotero.org/users/14049827/items/Y2GNXX27"],"itemData":{"id":7795,"type":"article-journal","citation-key":"fernandezcajavilcaReviewingAdvocatingData2025thegerontologist","container-title":"The Gerontologist","issue":"4","note":"ISBN: 0016-9013","page":"gnaf013","publisher":"Oxford University Press US","title":"Reviewing and advocating for data disaggregation in aging-related health research: NIA grants and recommendations for equity","volume":"65","author":[{"family":"Fernandez Cajavilca","given":"Moroni"},{"family":"Lee","given":"Matthew"},{"family":"Ðoàn","given":"Lan N."}],"issued":{"date-parts":[["2025"]]}}}],"schema":"https://github.com/citation-style-language/schema/raw/master/csl-citation.json"} </w:instrText>
      </w:r>
      <w:r w:rsidR="0027039D" w:rsidRPr="00A40D85">
        <w:rPr>
          <w:rFonts w:ascii="Times New Roman" w:hAnsi="Times New Roman" w:cs="Times New Roman"/>
        </w:rPr>
        <w:fldChar w:fldCharType="separate"/>
      </w:r>
      <w:r w:rsidR="000E5FA8" w:rsidRPr="00A40D85">
        <w:rPr>
          <w:rFonts w:ascii="Times New Roman" w:hAnsi="Times New Roman" w:cs="Times New Roman"/>
        </w:rPr>
        <w:t>(Fernandez Cajavilca et al., 2025)</w:t>
      </w:r>
      <w:r w:rsidR="0027039D" w:rsidRPr="00A40D85">
        <w:rPr>
          <w:rFonts w:ascii="Times New Roman" w:hAnsi="Times New Roman" w:cs="Times New Roman"/>
        </w:rPr>
        <w:fldChar w:fldCharType="end"/>
      </w:r>
      <w:r w:rsidRPr="00A40D85">
        <w:rPr>
          <w:rFonts w:ascii="Times New Roman" w:hAnsi="Times New Roman" w:cs="Times New Roman"/>
        </w:rPr>
        <w:t>. This is especially relevant for heterogeneous groups such as Black, Latino, Asian and Indigenous populations</w:t>
      </w:r>
      <w:r w:rsidR="00000424" w:rsidRPr="00A40D85">
        <w:rPr>
          <w:rFonts w:ascii="Times New Roman" w:hAnsi="Times New Roman" w:cs="Times New Roman"/>
        </w:rPr>
        <w:t xml:space="preserve"> </w:t>
      </w:r>
      <w:r w:rsidR="0027039D"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{"citationID":"L723xuVz","properties":{"unsorted":false,"formattedCitation":"(Park &amp; Ward, 2026)","plainCitation":"(Park &amp; Ward, 2026)","noteIndex":0},"citationItems":[{"id":7796,"uris":["http://zotero.org/users/14049827/items/39TFAI29"],"itemData":{"id":7796,"type":"chapter","citation-key":"zotero-item-7796","container-title":"Handbook of the Sociology of Aging","edition":"2nd","publisher":"Springer","title":"Race-ethnicity and aging: The complexities of an increasingly diverse older population","author":[{"family":"Park","given":"S. S."},{"family":"Ward","given":"M.K."}],"issued":{"date-parts":[["2026"]]}}}],"schema":"https://github.com/citation-style-language/schema/raw/master/csl-citation.json"} </w:instrText>
      </w:r>
      <w:r w:rsidR="0027039D" w:rsidRPr="00A40D85">
        <w:rPr>
          <w:rFonts w:ascii="Times New Roman" w:hAnsi="Times New Roman" w:cs="Times New Roman"/>
        </w:rPr>
        <w:fldChar w:fldCharType="separate"/>
      </w:r>
      <w:r w:rsidR="000E5FA8" w:rsidRPr="00A40D85">
        <w:rPr>
          <w:rFonts w:ascii="Times New Roman" w:hAnsi="Times New Roman" w:cs="Times New Roman"/>
        </w:rPr>
        <w:t>(Park &amp; Ward, 2026)</w:t>
      </w:r>
      <w:r w:rsidR="0027039D" w:rsidRPr="00A40D85">
        <w:rPr>
          <w:rFonts w:ascii="Times New Roman" w:hAnsi="Times New Roman" w:cs="Times New Roman"/>
        </w:rPr>
        <w:fldChar w:fldCharType="end"/>
      </w:r>
      <w:r w:rsidRPr="00A40D85">
        <w:rPr>
          <w:rFonts w:ascii="Times New Roman" w:hAnsi="Times New Roman" w:cs="Times New Roman"/>
        </w:rPr>
        <w:t>.</w:t>
      </w:r>
    </w:p>
    <w:p w14:paraId="34E2D21F" w14:textId="50D5AD75"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Additionally, existing research in disparities in aging in the U.S. emphasize</w:t>
      </w:r>
      <w:r w:rsidR="00382FBA" w:rsidRPr="00A40D85">
        <w:rPr>
          <w:rFonts w:ascii="Times New Roman" w:hAnsi="Times New Roman" w:cs="Times New Roman"/>
        </w:rPr>
        <w:t>s</w:t>
      </w:r>
      <w:r w:rsidRPr="00A40D85">
        <w:rPr>
          <w:rFonts w:ascii="Times New Roman" w:hAnsi="Times New Roman" w:cs="Times New Roman"/>
        </w:rPr>
        <w:t xml:space="preserve"> race-ethnic differences, but it is unclear how existing surveys will accommodate the potential complexities associated with a growing multiracial population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{"citationID":"pCgOySdC","properties":{"unsorted":false,"formattedCitation":"(Frey, 2018)","plainCitation":"(Frey, 2018)","noteIndex":0},"citationItems":[{"id":7797,"uris":["http://zotero.org/users/14049827/items/DRYNX8P4"],"itemData":{"id":7797,"type":"book","citation-key":"freyDiversityExplosionHow2018","ISBN":"0-8157-4150-2","publisher":"Bloomsbury Publishing USA","title":"Diversity explosion: How new racial demographics are remaking America","author":[{"family":"Frey","given":"William H."}],"issued":{"date-parts":[["2018"]]}}}],"schema":"https://github.com/citation-style-language/schema/raw/master/csl-citation.json"}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(Frey, 2018)</w:t>
      </w:r>
      <w:r w:rsidR="000A10E5" w:rsidRPr="00A40D85">
        <w:rPr>
          <w:rFonts w:ascii="Times New Roman" w:hAnsi="Times New Roman" w:cs="Times New Roman"/>
        </w:rPr>
        <w:fldChar w:fldCharType="end"/>
      </w:r>
      <w:r w:rsidRPr="00A40D85">
        <w:rPr>
          <w:rFonts w:ascii="Times New Roman" w:hAnsi="Times New Roman" w:cs="Times New Roman"/>
        </w:rPr>
        <w:t xml:space="preserve">. Research has shown that racial identities may be fluid as a result of shifting sociocultural, economic, and political contexts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{"citationID":"MUQPLn5R","properties":{"unsorted":false,"formattedCitation":"(Saperstein, 2025)","plainCitation":"(Saperstein, 2025)","noteIndex":0},"citationItems":[{"id":7798,"uris":["http://zotero.org/users/14049827/items/JHHJHWF9"],"itemData":{"id":7798,"type":"article-journal","citation-key":"sapersteinRecognizingIdentityFluidity2025popul.dev.rev.","container-title":"Population and Development Review","issue":"1","note":"ISBN: 0098-7921","page":"519-538","publisher":"Wiley Online Library","title":"Recognizing identity fluidity in demographic research","volume":"51","author":[{"family":"Saperstein","given":"Aliya"}],"issued":{"date-parts":[["2025"]]}}}],"schema":"https://github.com/citation-style-language/schema/raw/master/csl-citation.json"}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(Saperstein, 2025)</w:t>
      </w:r>
      <w:r w:rsidR="000A10E5" w:rsidRPr="00A40D85">
        <w:rPr>
          <w:rFonts w:ascii="Times New Roman" w:hAnsi="Times New Roman" w:cs="Times New Roman"/>
        </w:rPr>
        <w:fldChar w:fldCharType="end"/>
      </w:r>
      <w:r w:rsidRPr="00A40D85">
        <w:rPr>
          <w:rFonts w:ascii="Times New Roman" w:hAnsi="Times New Roman" w:cs="Times New Roman"/>
        </w:rPr>
        <w:t xml:space="preserve">. For example, using four different nationally representative panel studies, </w:t>
      </w:r>
      <w:proofErr w:type="spellStart"/>
      <w:r w:rsidR="000A10E5" w:rsidRPr="00A40D85">
        <w:rPr>
          <w:rFonts w:ascii="Times New Roman" w:hAnsi="Times New Roman" w:cs="Times New Roman"/>
        </w:rPr>
        <w:t>Agadjanian</w:t>
      </w:r>
      <w:proofErr w:type="spellEnd"/>
      <w:r w:rsidR="000A10E5" w:rsidRPr="00A40D85">
        <w:rPr>
          <w:rFonts w:ascii="Times New Roman" w:hAnsi="Times New Roman" w:cs="Times New Roman"/>
        </w:rPr>
        <w:t xml:space="preserve">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8aQkkzE5","properties":{"unsorted":false,"formattedCitation":"(2022)","plainCitation":"(2022)","noteIndex":0},"citationItems":[{"id":7799,"uris":["http://zotero.org/users/14049827/items/7EF5942S"],"itemData":{"id":7799,"type":"article-journal","citation-key":"agadjanianHowManyAmericans2022socius","container-title":"Socius","note":"ISBN: 2378-0231","page":"23780231221098547","publisher":"SAGE Publications Sage CA: Los Angeles, CA","title":"How Many Americans Change Their Racial Identification over Time?","volume":"8","author":[{"family":"Agadjanian","given":"Alexander"}],"issued":{"date-parts":[["2022"]]}},"suppress-author":true}],"schema":"https://github.com/citation-style-language/schema/raw/master/csl-citation.json"}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(2022)</w:t>
      </w:r>
      <w:r w:rsidR="000A10E5" w:rsidRPr="00A40D85">
        <w:rPr>
          <w:rFonts w:ascii="Times New Roman" w:hAnsi="Times New Roman" w:cs="Times New Roman"/>
        </w:rPr>
        <w:fldChar w:fldCharType="end"/>
      </w:r>
      <w:r w:rsidRPr="00A40D85">
        <w:rPr>
          <w:rFonts w:ascii="Times New Roman" w:hAnsi="Times New Roman" w:cs="Times New Roman"/>
        </w:rPr>
        <w:t xml:space="preserve"> found anywhere from 40-59% of mixed-race adults at the first survey wave reported a different racial-ethnic classification four to eight years later. In another study, using larger sample sizes from restricted data of individuals who responded to the 2010 Census and 2010-2019 American Community Surveys, researchers have found that 6.9% of all respondents changed racial-ethnic identities, but higher rates of fluidity were observed among foreign-born Hispanic multiracial adults as well as Hispanics of any single-race</w:t>
      </w:r>
      <w:r w:rsidR="000A10E5" w:rsidRPr="00A40D85">
        <w:rPr>
          <w:rFonts w:ascii="Times New Roman" w:hAnsi="Times New Roman" w:cs="Times New Roman"/>
        </w:rPr>
        <w:t xml:space="preserve">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{"citationID":"J1s0c7My","properties":{"unsorted":false,"formattedCitation":"(Anders et al., 2025)","plainCitation":"(Anders et al., 2025)","noteIndex":0},"citationItems":[{"id":7800,"uris":["http://zotero.org/users/14049827/items/V7QMKXHZ"],"itemData":{"id":7800,"type":"article-journal","citation-key":"andersEthnoracialTransformationsLinking2025rsfrussellsagefound.j.soc.sci.","container-title":"RSF: The Russell Sage Foundation Journal of the Social Sciences","issue":"1","note":"ISBN: 2377-8253","page":"65-84","publisher":"RSF: The Russell Sage Foundation Journal of the Social Sciences","title":"Ethnoracial Transformations? Linking Administrative Data to Explain Changes in Identification","volume":"11","author":[{"family":"Anders","given":"John"},{"family":"Campbell","given":"Mary E."},{"family":"Carpenter","given":"Craig Wesley"},{"family":"Chandna","given":"Luna"}],"issued":{"date-parts":[["2025"]]}}}],"schema":"https://github.com/citation-style-language/schema/raw/master/csl-citation.json"}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(Anders et al., 2025)</w:t>
      </w:r>
      <w:r w:rsidR="000A10E5" w:rsidRPr="00A40D85">
        <w:rPr>
          <w:rFonts w:ascii="Times New Roman" w:hAnsi="Times New Roman" w:cs="Times New Roman"/>
        </w:rPr>
        <w:fldChar w:fldCharType="end"/>
      </w:r>
      <w:r w:rsidRPr="00A40D85">
        <w:rPr>
          <w:rFonts w:ascii="Times New Roman" w:hAnsi="Times New Roman" w:cs="Times New Roman"/>
        </w:rPr>
        <w:t>. Furthermore, racial fluidity also occurs in later life. Using linked Social Security Administration records of individuals born between 1901-1927,</w:t>
      </w:r>
      <w:r w:rsidR="000A10E5" w:rsidRPr="00A40D85">
        <w:rPr>
          <w:rFonts w:ascii="Times New Roman" w:hAnsi="Times New Roman" w:cs="Times New Roman"/>
        </w:rPr>
        <w:t xml:space="preserve"> Breen</w:t>
      </w:r>
      <w:r w:rsidRPr="00A40D85">
        <w:rPr>
          <w:rFonts w:ascii="Times New Roman" w:hAnsi="Times New Roman" w:cs="Times New Roman"/>
        </w:rPr>
        <w:t xml:space="preserve">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FJbq3oPf","properties":{"unsorted":false,"formattedCitation":"(2023)","plainCitation":"(2023)","noteIndex":0},"citationItems":[{"id":7801,"uris":["http://zotero.org/users/14049827/items/3W25K399"],"itemData":{"id":7801,"type":"article-journal","citation-key":"breenLatelifeChangesEthnoracial2023popul.res.policyrev.","container-title":"Population Research and Policy Review","issue":"1","page":"10","title":"Late-life changes in ethnoracial self-identification: Evidence from social security administrative data","volume":"42","author":[{"family":"Breen","given":"Casey F."}],"issued":{"date-parts":[["2023"]]}},"suppress-author":true}],"schema":"https://github.com/citation-style-language/schema/raw/master/csl-citation.json"}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(2023)</w:t>
      </w:r>
      <w:r w:rsidR="000A10E5" w:rsidRPr="00A40D85">
        <w:rPr>
          <w:rFonts w:ascii="Times New Roman" w:hAnsi="Times New Roman" w:cs="Times New Roman"/>
        </w:rPr>
        <w:fldChar w:fldCharType="end"/>
      </w:r>
      <w:r w:rsidR="000A10E5" w:rsidRPr="00A40D85">
        <w:rPr>
          <w:rFonts w:ascii="Times New Roman" w:hAnsi="Times New Roman" w:cs="Times New Roman"/>
        </w:rPr>
        <w:t xml:space="preserve"> </w:t>
      </w:r>
      <w:r w:rsidRPr="00A40D85">
        <w:rPr>
          <w:rFonts w:ascii="Times New Roman" w:hAnsi="Times New Roman" w:cs="Times New Roman"/>
        </w:rPr>
        <w:t xml:space="preserve">discovered that while overall, only </w:t>
      </w:r>
      <w:r w:rsidRPr="00A40D85">
        <w:rPr>
          <w:rFonts w:ascii="Times New Roman" w:hAnsi="Times New Roman" w:cs="Times New Roman"/>
        </w:rPr>
        <w:lastRenderedPageBreak/>
        <w:t xml:space="preserve">2.3% changed their racial-ethnic identity after age 57, the largest shifts occurred among individuals who initially reported </w:t>
      </w:r>
      <w:r w:rsidR="00382FBA" w:rsidRPr="00A40D85">
        <w:rPr>
          <w:rFonts w:ascii="Times New Roman" w:hAnsi="Times New Roman" w:cs="Times New Roman"/>
        </w:rPr>
        <w:t xml:space="preserve">their race as </w:t>
      </w:r>
      <w:r w:rsidRPr="00A40D85">
        <w:rPr>
          <w:rFonts w:ascii="Times New Roman" w:hAnsi="Times New Roman" w:cs="Times New Roman"/>
        </w:rPr>
        <w:t>American Indian / Alaskan Native (AIAN) (14.1%) or Asian (8.3%), as well as those who experienced greater economic mobility (via greater educational attainment or increased income), to White self-identification.</w:t>
      </w:r>
    </w:p>
    <w:p w14:paraId="2EA9872F" w14:textId="44C38B97"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Finally, older individuals may experience forms of vulnerability that are not fully captured by standard demographic or socioeconomic variables commonly used in survey sampling frames. These vulnerabilities can include limited digital literacy or access to technology and cognitive decline or functional impairment </w:t>
      </w:r>
      <w:r w:rsidR="000A10E5" w:rsidRPr="00A40D85">
        <w:rPr>
          <w:rFonts w:ascii="Times New Roman" w:hAnsi="Times New Roman" w:cs="Times New Roman"/>
        </w:rPr>
        <w:fldChar w:fldCharType="begin"/>
      </w:r>
      <w:r w:rsidR="000A10E5" w:rsidRPr="00A40D85">
        <w:rPr>
          <w:rFonts w:ascii="Times New Roman" w:hAnsi="Times New Roman" w:cs="Times New Roman"/>
        </w:rPr>
        <w:instrText xml:space="preserve"> ADDIN ZOTERO_ITEM CSL_CITATION {"citationID":"nijqzGtp","properties":{"unsorted":false,"formattedCitation":"(Hernandez et al., 2024; Lu et al., 2022)","plainCitation":"(Hernandez et al., 2024; Lu et al., 2022)","noteIndex":0},"citationItems":[{"id":7803,"uris":["http://zotero.org/users/14049827/items/3DEERVZT"],"itemData":{"id":7803,"type":"article-journal","citation-key":"hernandezAttritionLongitudinalAgeing2024bmjopen","container-title":"BMJ open","issue":"3","note":"ISBN: 2044-6055","page":"e079241","publisher":"British Medical Journal Publishing Group","title":"Attrition from longitudinal ageing studies and performance across domains of cognitive functioning: an individual participant data meta-analysis","volume":"14","author":[{"family":"Hernandez","given":"Raymond"},{"family":"Jin","given":"Haomiao"},{"family":"Lee","given":"Pey-Jiuan"},{"family":"Schneider","given":"Stefan"},{"family":"Junghaenel","given":"Doerte U."},{"family":"Stone","given":"Arthur A."},{"family":"Meijer","given":"Erik"},{"family":"Gao","given":"Hongxin"},{"family":"Maupin","given":"Daniel"},{"family":"Zelinski","given":"Elizabeth M."}],"issued":{"date-parts":[["2024"]]}}},{"id":7802,"uris":["http://zotero.org/users/14049827/items/38UMN7SZ"],"itemData":{"id":7802,"type":"article-journal","citation-key":"luDigitalExclusionFunctional2022eclinicalmedicine","container-title":"EClinicalMedicine","note":"ISBN: 2589-5370","publisher":"Elsevier","title":"Digital exclusion and functional dependence in older people: findings from five longitudinal cohort studies","volume":"54","author":[{"family":"Lu","given":"Xinran"},{"family":"Yao","given":"Yao"},{"family":"Jin","given":"Yinzi"}],"issued":{"date-parts":[["2022"]]}}}],"schema":"https://github.com/citation-style-language/schema/raw/master/csl-citation.json"} </w:instrText>
      </w:r>
      <w:r w:rsidR="000A10E5" w:rsidRPr="00A40D85">
        <w:rPr>
          <w:rFonts w:ascii="Times New Roman" w:hAnsi="Times New Roman" w:cs="Times New Roman"/>
        </w:rPr>
        <w:fldChar w:fldCharType="separate"/>
      </w:r>
      <w:r w:rsidR="000E5FA8" w:rsidRPr="00A40D85">
        <w:rPr>
          <w:rFonts w:ascii="Times New Roman" w:hAnsi="Times New Roman" w:cs="Times New Roman"/>
        </w:rPr>
        <w:t>(Hernandez et al., 2024; Lu et al., 2022)</w:t>
      </w:r>
      <w:r w:rsidR="000A10E5" w:rsidRPr="00A40D85">
        <w:rPr>
          <w:rFonts w:ascii="Times New Roman" w:hAnsi="Times New Roman" w:cs="Times New Roman"/>
        </w:rPr>
        <w:fldChar w:fldCharType="end"/>
      </w:r>
      <w:r w:rsidRPr="00A40D85">
        <w:rPr>
          <w:rFonts w:ascii="Times New Roman" w:hAnsi="Times New Roman" w:cs="Times New Roman"/>
        </w:rPr>
        <w:t xml:space="preserve">. In addition, structural factors, such as historical marginalization, mistrust of research institutions, and the aggregation or exclusion of smaller </w:t>
      </w:r>
      <w:proofErr w:type="spellStart"/>
      <w:r w:rsidRPr="00A40D85">
        <w:rPr>
          <w:rFonts w:ascii="Times New Roman" w:hAnsi="Times New Roman" w:cs="Times New Roman"/>
        </w:rPr>
        <w:t>ethnoracial</w:t>
      </w:r>
      <w:proofErr w:type="spellEnd"/>
      <w:r w:rsidRPr="00A40D85">
        <w:rPr>
          <w:rFonts w:ascii="Times New Roman" w:hAnsi="Times New Roman" w:cs="Times New Roman"/>
        </w:rPr>
        <w:t xml:space="preserve"> subgroups due to limited sample sizes, can further obscure the experiences of these populations in survey data </w:t>
      </w:r>
      <w:r w:rsidR="00B17A74" w:rsidRPr="00A40D85">
        <w:rPr>
          <w:rFonts w:ascii="Times New Roman" w:hAnsi="Times New Roman" w:cs="Times New Roman"/>
        </w:rPr>
        <w:fldChar w:fldCharType="begin"/>
      </w:r>
      <w:r w:rsidR="00B17A74" w:rsidRPr="00A40D85">
        <w:rPr>
          <w:rFonts w:ascii="Times New Roman" w:hAnsi="Times New Roman" w:cs="Times New Roman"/>
        </w:rPr>
        <w:instrText xml:space="preserve"> ADDIN ZOTERO_ITEM CSL_CITATION {"citationID":"CqImlVRr","properties":{"unsorted":false,"formattedCitation":"(Durant et al., 2025; Thyden, 2025)","plainCitation":"(Durant et al., 2025; Thyden, 2025)","noteIndex":0},"citationItems":[{"id":7788,"uris":["http://zotero.org/users/14049827/items/TSF7PLPI"],"itemData":{"id":7788,"type":"article-journal","citation-key":"durantDismantlingAggregationAsian2025jamaintern.med.","container-title":"JAMA Internal Medicine","issue":"3","note":"ISBN: 2168-6106","page":"338-339","title":"Dismantling Aggregation of Asian American Individuals in Research Studies—Not a Monolith","volume":"185","author":[{"family":"Durant","given":"Raegan W."},{"family":"Mody","given":"Lona"},{"family":"Kneifati-Hayek","given":"Jerard Z."}],"issued":{"date-parts":[["2025"]]}}},{"id":7786,"uris":["http://zotero.org/users/14049827/items/64J6RQ2I"],"itemData":{"id":7786,"type":"article-journal","citation-key":"thydenInsufficientSampleSize2025americanjournalofepidemiology","container-title":"American Journal of Epidemiology","DOI":"10.1093/aje/kwae483","ISSN":"0002-9262","issue":"5","journalAbbreviation":"American Journal of Epidemiology","page":"1179-1181","title":"Insufficient sample size or insufficient attention to marginalized populations? A practical guide to moving observational research forward","volume":"194","author":[{"family":"Thyden","given":"Naomi Harada"}],"issued":{"date-parts":[["2025",5,7]]}}}],"schema":"https://github.com/citation-style-language/schema/raw/master/csl-citation.json"} </w:instrText>
      </w:r>
      <w:r w:rsidR="00B17A74" w:rsidRPr="00A40D85">
        <w:rPr>
          <w:rFonts w:ascii="Times New Roman" w:hAnsi="Times New Roman" w:cs="Times New Roman"/>
        </w:rPr>
        <w:fldChar w:fldCharType="separate"/>
      </w:r>
      <w:r w:rsidR="000E5FA8" w:rsidRPr="00A40D85">
        <w:rPr>
          <w:rFonts w:ascii="Times New Roman" w:hAnsi="Times New Roman" w:cs="Times New Roman"/>
        </w:rPr>
        <w:t>(Durant et al., 2025; Thyden, 2025)</w:t>
      </w:r>
      <w:r w:rsidR="00B17A74" w:rsidRPr="00A40D85">
        <w:rPr>
          <w:rFonts w:ascii="Times New Roman" w:hAnsi="Times New Roman" w:cs="Times New Roman"/>
        </w:rPr>
        <w:fldChar w:fldCharType="end"/>
      </w:r>
      <w:r w:rsidRPr="00A40D85">
        <w:rPr>
          <w:rFonts w:ascii="Times New Roman" w:hAnsi="Times New Roman" w:cs="Times New Roman"/>
        </w:rPr>
        <w:t>. These intersecting vulnerabilities shape both the likelihood of participation and continued engagement in longitudinal studies, contributing to systematic underrepresentation and bias in data collection over time.</w:t>
      </w:r>
    </w:p>
    <w:p w14:paraId="289F826F" w14:textId="26688489" w:rsidR="000D7B5C" w:rsidRPr="00A40D85" w:rsidRDefault="000D7B5C" w:rsidP="00110ED5">
      <w:pPr>
        <w:spacing w:before="100" w:beforeAutospacing="1" w:after="100" w:afterAutospacing="1" w:line="480" w:lineRule="auto"/>
        <w:rPr>
          <w:rFonts w:ascii="Times New Roman" w:hAnsi="Times New Roman" w:cs="Times New Roman"/>
          <w:b/>
          <w:bCs/>
        </w:rPr>
      </w:pPr>
      <w:r w:rsidRPr="00A40D85">
        <w:rPr>
          <w:rFonts w:ascii="Times New Roman" w:hAnsi="Times New Roman" w:cs="Times New Roman"/>
          <w:b/>
          <w:bCs/>
        </w:rPr>
        <w:t>Hmong Case Example</w:t>
      </w:r>
      <w:r w:rsidR="00382FBA" w:rsidRPr="00A40D85">
        <w:rPr>
          <w:rFonts w:ascii="Times New Roman" w:hAnsi="Times New Roman" w:cs="Times New Roman"/>
          <w:b/>
          <w:bCs/>
        </w:rPr>
        <w:t>.</w:t>
      </w:r>
      <w:r w:rsidR="00785C9E" w:rsidRPr="00A40D85">
        <w:rPr>
          <w:rFonts w:ascii="Times New Roman" w:hAnsi="Times New Roman" w:cs="Times New Roman"/>
          <w:b/>
          <w:bCs/>
        </w:rPr>
        <w:t xml:space="preserve"> </w:t>
      </w:r>
      <w:r w:rsidRPr="00A40D85">
        <w:rPr>
          <w:rFonts w:ascii="Times New Roman" w:hAnsi="Times New Roman" w:cs="Times New Roman"/>
        </w:rPr>
        <w:t xml:space="preserve">The </w:t>
      </w:r>
      <w:proofErr w:type="spellStart"/>
      <w:r w:rsidRPr="00A40D85">
        <w:rPr>
          <w:rFonts w:ascii="Times New Roman" w:hAnsi="Times New Roman" w:cs="Times New Roman"/>
        </w:rPr>
        <w:t>Hmoob</w:t>
      </w:r>
      <w:proofErr w:type="spellEnd"/>
      <w:r w:rsidRPr="00A40D85">
        <w:rPr>
          <w:rFonts w:ascii="Times New Roman" w:hAnsi="Times New Roman" w:cs="Times New Roman"/>
        </w:rPr>
        <w:t xml:space="preserve"> </w:t>
      </w:r>
      <w:proofErr w:type="spellStart"/>
      <w:r w:rsidRPr="00A40D85">
        <w:rPr>
          <w:rFonts w:ascii="Times New Roman" w:hAnsi="Times New Roman" w:cs="Times New Roman"/>
        </w:rPr>
        <w:t>Lub</w:t>
      </w:r>
      <w:proofErr w:type="spellEnd"/>
      <w:r w:rsidRPr="00A40D85">
        <w:rPr>
          <w:rFonts w:ascii="Times New Roman" w:hAnsi="Times New Roman" w:cs="Times New Roman"/>
        </w:rPr>
        <w:t xml:space="preserve"> </w:t>
      </w:r>
      <w:proofErr w:type="spellStart"/>
      <w:r w:rsidRPr="00A40D85">
        <w:rPr>
          <w:rFonts w:ascii="Times New Roman" w:hAnsi="Times New Roman" w:cs="Times New Roman"/>
        </w:rPr>
        <w:t>Neej</w:t>
      </w:r>
      <w:proofErr w:type="spellEnd"/>
      <w:r w:rsidRPr="00A40D85">
        <w:rPr>
          <w:rFonts w:ascii="Times New Roman" w:hAnsi="Times New Roman" w:cs="Times New Roman"/>
        </w:rPr>
        <w:t xml:space="preserve"> (Hmong People’s Lives, or HLN) project is a community-engaged research study designed to examine the social determinants of health in Wisconsin’s aging Hmong refugee community. Hmong refugees were resettled in Wisconsin by the U.S. government following the Secret War in Laos</w:t>
      </w:r>
      <w:r w:rsidR="002E53DE" w:rsidRPr="00A40D85">
        <w:rPr>
          <w:rFonts w:ascii="Times New Roman" w:hAnsi="Times New Roman" w:cs="Times New Roman"/>
        </w:rPr>
        <w:t xml:space="preserve">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{"citationID":"yrmD3TrZ","properties":{"unsorted":false,"formattedCitation":"(Applied Population Lab and the Hmong Institute, 2024)","plainCitation":"(Applied Population Lab and the Hmong Institute, 2024)","noteIndex":0},"citationItems":[{"id":7804,"uris":["http://zotero.org/users/14049827/items/EBCP8CXL"],"itemData":{"id":7804,"type":"report","citation-key":"zotero-item-7804","title":"Hmong in Wisconsin: A 2020 Statistical Overview","URL":"https://cdn.apl.wisc.edu/publications/hmong_chartbook_2020.pdf","author":[{"family":"Applied Population Lab and the Hmong Institute","given":""}],"accessed":{"date-parts":[["2025",12,1]]},"issued":{"date-parts":[["2024"]]}}}],"schema":"https://github.com/citation-style-language/schema/raw/master/csl-citation.json"}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(Applied Population Lab and the Hmong Institute, 2024)</w:t>
      </w:r>
      <w:r w:rsidR="002E53DE" w:rsidRPr="00A40D85">
        <w:rPr>
          <w:rFonts w:ascii="Times New Roman" w:hAnsi="Times New Roman" w:cs="Times New Roman"/>
        </w:rPr>
        <w:fldChar w:fldCharType="end"/>
      </w:r>
      <w:r w:rsidRPr="00A40D85">
        <w:rPr>
          <w:rFonts w:ascii="Times New Roman" w:hAnsi="Times New Roman" w:cs="Times New Roman"/>
        </w:rPr>
        <w:t xml:space="preserve">. While resilient, the Hmong face socioeconomic and health disadvantages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{"citationID":"XL2vbbab","properties":{"unsorted":false,"formattedCitation":"(Applied Population Lab and the Hmong Institute, 2024; Lor, 2018)","plainCitation":"(Applied Population Lab and the Hmong Institute, 2024; Lor, 2018)","noteIndex":0},"citationItems":[{"id":7804,"uris":["http://zotero.org/users/14049827/items/EBCP8CXL"],"itemData":{"id":7804,"type":"report","citation-key":"zotero-item-7804","title":"Hmong in Wisconsin: A 2020 Statistical Overview","URL":"https://cdn.apl.wisc.edu/publications/hmong_chartbook_2020.pdf","author":[{"family":"Applied Population Lab and the Hmong Institute","given":""}],"accessed":{"date-parts":[["2025",12,1]]},"issued":{"date-parts":[["2024"]]}}},{"id":7805,"uris":["http://zotero.org/users/14049827/items/A6L62R7P"],"itemData":{"id":7805,"type":"article-journal","citation-key":"lorSystematicReviewHealth2018j.racialethn.healthdisparities","container-title":"Journal of Racial and Ethnic Health Disparities","issue":"3","note":"ISBN: 2197-3792","page":"638-661","publisher":"Springer","title":"Systematic review: Health promotion and disease prevention among Hmong adults in the USA","volume":"5","author":[{"family":"Lor","given":"Maichou"}],"issued":{"date-parts":[["2018"]]}}}],"schema":"https://github.com/citation-style-language/schema/raw/master/csl-citation.json"}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(Applied Population Lab and the Hmong Institute, 2024; Lor, 2018)</w:t>
      </w:r>
      <w:r w:rsidR="002E53DE" w:rsidRPr="00A40D85">
        <w:rPr>
          <w:rFonts w:ascii="Times New Roman" w:hAnsi="Times New Roman" w:cs="Times New Roman"/>
        </w:rPr>
        <w:fldChar w:fldCharType="end"/>
      </w:r>
      <w:r w:rsidR="002E53DE" w:rsidRPr="00A40D85">
        <w:rPr>
          <w:rFonts w:ascii="Times New Roman" w:hAnsi="Times New Roman" w:cs="Times New Roman"/>
        </w:rPr>
        <w:t xml:space="preserve"> </w:t>
      </w:r>
      <w:r w:rsidRPr="00A40D85">
        <w:rPr>
          <w:rFonts w:ascii="Times New Roman" w:hAnsi="Times New Roman" w:cs="Times New Roman"/>
        </w:rPr>
        <w:t xml:space="preserve">stemming from complex experiences of war, exile, and migration. Research about the long-term impact of these experiences on the health of Hmong older adults is limited. The HLN team identified multiple </w:t>
      </w:r>
      <w:r w:rsidRPr="00A40D85">
        <w:rPr>
          <w:rFonts w:ascii="Times New Roman" w:hAnsi="Times New Roman" w:cs="Times New Roman"/>
        </w:rPr>
        <w:lastRenderedPageBreak/>
        <w:t>barriers to research engagement among Hmong older adults, including limited English language proficiency, low literacy in both English and Hmong, restricted access to translation and other resources, and power and trust dynamics shaped by historical experience, cultural and social roles, and traditional communication norms</w:t>
      </w:r>
      <w:r w:rsidR="002E53DE" w:rsidRPr="00A40D85">
        <w:rPr>
          <w:rFonts w:ascii="Times New Roman" w:hAnsi="Times New Roman" w:cs="Times New Roman"/>
        </w:rPr>
        <w:t xml:space="preserve">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{"citationID":"PlRcch9u","properties":{"unsorted":false,"formattedCitation":"(Lor &amp; Bowers, 2018)","plainCitation":"(Lor &amp; Bowers, 2018)","noteIndex":0},"citationItems":[{"id":7806,"uris":["http://zotero.org/users/14049827/items/EGEGJSJG"],"itemData":{"id":7806,"type":"article-journal","citation-key":"lorHmongOlderAdults2018nurs.res.","container-title":"Nursing research","issue":"3","note":"ISBN: 0029-6562","page":"222-230","publisher":"LWW","title":"Hmong older adults’ perceptions of Insider and Outsider Researchers: does it Matter for Research Participation?","volume":"67","author":[{"family":"Lor","given":"Maichou"},{"family":"Bowers","given":"Barbara J."}],"issued":{"date-parts":[["2018"]]}}}],"schema":"https://github.com/citation-style-language/schema/raw/master/csl-citation.json"}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(Lor &amp; Bowers, 2018)</w:t>
      </w:r>
      <w:r w:rsidR="002E53DE" w:rsidRPr="00A40D85">
        <w:rPr>
          <w:rFonts w:ascii="Times New Roman" w:hAnsi="Times New Roman" w:cs="Times New Roman"/>
        </w:rPr>
        <w:fldChar w:fldCharType="end"/>
      </w:r>
      <w:r w:rsidRPr="00A40D85">
        <w:rPr>
          <w:rFonts w:ascii="Times New Roman" w:hAnsi="Times New Roman" w:cs="Times New Roman"/>
        </w:rPr>
        <w:t>.</w:t>
      </w:r>
    </w:p>
    <w:p w14:paraId="7A71060C" w14:textId="09EB98D3"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Here, we provide an overview </w:t>
      </w:r>
      <w:r w:rsidR="004E4917" w:rsidRPr="00A40D85">
        <w:rPr>
          <w:rFonts w:ascii="Times New Roman" w:hAnsi="Times New Roman" w:cs="Times New Roman"/>
        </w:rPr>
        <w:t>of the HLN team’s</w:t>
      </w:r>
      <w:r w:rsidRPr="00A40D85">
        <w:rPr>
          <w:rFonts w:ascii="Times New Roman" w:hAnsi="Times New Roman" w:cs="Times New Roman"/>
        </w:rPr>
        <w:t xml:space="preserve"> procedure for recruiting and retaining an older adult Hmong population for a longitudinal study. HLN participants were recruited through word of mouth and in partnership with multiple Hmong community organizations. Interviews lasted 1-2 hours, and participants were compensated $50 per hour. Interviews were conducted in both the Dawb/White and Leeg/Green dialects of the Hmong language, transcribed, and translated into English. The project began with a set of life history interviews with 55 older Hmong refugees living in Wisconsin. The life histor</w:t>
      </w:r>
      <w:r w:rsidR="00BB05C1" w:rsidRPr="00A40D85">
        <w:rPr>
          <w:rFonts w:ascii="Times New Roman" w:hAnsi="Times New Roman" w:cs="Times New Roman"/>
        </w:rPr>
        <w:t>y in-depth interviews</w:t>
      </w:r>
      <w:r w:rsidRPr="00A40D85">
        <w:rPr>
          <w:rFonts w:ascii="Times New Roman" w:hAnsi="Times New Roman" w:cs="Times New Roman"/>
        </w:rPr>
        <w:t xml:space="preserve"> informed the design of culturally and linguistically appropriate survey questions, which were tested and adapted in two rounds of cognitive interviews with 46 participants stratified by gender, age, and Hmong dialect. The team paid special attention to formulating questions that align with participants’ culturally grounded understandings of illness and health. The final survey is actively being administered to a target sample of 300 older adults at time of writing.</w:t>
      </w:r>
    </w:p>
    <w:p w14:paraId="3143A90F" w14:textId="5A24732E"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The HLN team is co-led by a first-generation Hmong scholar of nursing and a non-Hmong scholar of health and aging who is also an immigrant. Both study health disparities and share a commitment to community-engaged research. Having two principal investigators with differing insider and outsider identities helped ensure that the study was deeply grounded in the realities of the participant population and fluent in their linguistic and cultural nuances while also producing and communicating information in forms legible to outside research and policy audiences. To </w:t>
      </w:r>
      <w:r w:rsidRPr="00A40D85">
        <w:rPr>
          <w:rFonts w:ascii="Times New Roman" w:hAnsi="Times New Roman" w:cs="Times New Roman"/>
        </w:rPr>
        <w:lastRenderedPageBreak/>
        <w:t>address barriers to research participation, we recruited team members, undergraduate and graduate students, as well as Research Specialists, who shared salient identities with participants, including Hmong clan affiliation, gender, and linguistic dialect proficiency. All were first-generation students. This alignment of identities facilitated access to participants through the team’s familial and clan networks and supported adherence to culturally appropriate practices during the data collection process. This intergenerational approach strengthened trust and improved the quality of the data collected, particularly around sensitive topics. The outsider perspective introduced a critical distance that allowed for reflection on implicit norms and the interpretation of narratives that might otherwise go unquestioned. Team members were trained in qualitative interview techniques, survey administration, and data coding throughout the project, building both conceptual understanding and practical interviewing competence.</w:t>
      </w:r>
    </w:p>
    <w:p w14:paraId="1F09D4D6" w14:textId="0F35A902"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Social Capital Building</w:t>
      </w:r>
      <w:r w:rsidR="004E4917" w:rsidRPr="00A40D85">
        <w:rPr>
          <w:rFonts w:ascii="Times New Roman" w:hAnsi="Times New Roman" w:cs="Times New Roman"/>
          <w:b/>
          <w:bCs/>
        </w:rPr>
        <w:t>.</w:t>
      </w:r>
      <w:r w:rsidR="00304DF1" w:rsidRPr="00A40D85">
        <w:rPr>
          <w:rFonts w:ascii="Times New Roman" w:hAnsi="Times New Roman" w:cs="Times New Roman"/>
          <w:b/>
          <w:bCs/>
        </w:rPr>
        <w:t xml:space="preserve"> </w:t>
      </w:r>
      <w:r w:rsidRPr="00A40D85">
        <w:rPr>
          <w:rFonts w:ascii="Times New Roman" w:hAnsi="Times New Roman" w:cs="Times New Roman"/>
        </w:rPr>
        <w:t>Community-engaged research with lower socioeconomic status (SES) Latino older adults in Texas highlights the central role of social capital in improving both research participation and health outcomes. Latino communities in Texas represent a large and growing segment of the aging population while continuing to face persistent socioeconomic and health disparities, including limited access to care, language barriers, and underrepresentation in research</w:t>
      </w:r>
      <w:r w:rsidR="002E53DE" w:rsidRPr="00A40D85">
        <w:rPr>
          <w:rFonts w:ascii="Times New Roman" w:hAnsi="Times New Roman" w:cs="Times New Roman"/>
        </w:rPr>
        <w:t xml:space="preserve">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{"citationID":"ErU5dwc0","properties":{"unsorted":false,"formattedCitation":"(Rodriguez et al., 2023)","plainCitation":"(Rodriguez et al., 2023)","noteIndex":0},"citationItems":[{"id":7807,"uris":["http://zotero.org/users/14049827/items/UW44RKKJ"],"itemData":{"id":7807,"type":"article-journal","citation-key":"rodriguezFactorsAffectingRecruitment2023j.am.geriatr.soc.","container-title":"Journal of the American Geriatrics Society","issue":"6","note":"ISBN: 0002-8614","page":"1974-1991","publisher":"Wiley Online Library","title":"Factors affecting the recruitment of Hispanic/Latinx American older adults in clinical trials in the United States: A scoping review","volume":"71","author":[{"family":"Rodriguez","given":"Dulce K."},{"family":"Hewage","given":"Sumali A."},{"family":"Periyakoil","given":"Vyjeyanthi S."}],"issued":{"date-parts":[["2023"]]}}}],"schema":"https://github.com/citation-style-language/schema/raw/master/csl-citation.json"}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(Rodriguez et al., 2023)</w:t>
      </w:r>
      <w:r w:rsidR="002E53DE" w:rsidRPr="00A40D85">
        <w:rPr>
          <w:rFonts w:ascii="Times New Roman" w:hAnsi="Times New Roman" w:cs="Times New Roman"/>
        </w:rPr>
        <w:fldChar w:fldCharType="end"/>
      </w:r>
      <w:r w:rsidRPr="00A40D85">
        <w:rPr>
          <w:rFonts w:ascii="Times New Roman" w:hAnsi="Times New Roman" w:cs="Times New Roman"/>
        </w:rPr>
        <w:t>. Social capital, defined through relationships, trust, and community cohesion, has been shown to positively influence health outcomes among older adults, particularly through mechanisms such as social support and neighborhood engagement</w:t>
      </w:r>
      <w:r w:rsidR="002E53DE" w:rsidRPr="00A40D85">
        <w:rPr>
          <w:rFonts w:ascii="Times New Roman" w:hAnsi="Times New Roman" w:cs="Times New Roman"/>
        </w:rPr>
        <w:t xml:space="preserve">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{"citationID":"OD2ofoxA","properties":{"unsorted":false,"formattedCitation":"(Villalonga-Olives et al., 2020)","plainCitation":"(Villalonga-Olives et al., 2020)","noteIndex":0},"citationItems":[{"id":7808,"uris":["http://zotero.org/users/14049827/items/PHIMNCXF"],"itemData":{"id":7808,"type":"article-journal","citation-key":"villalonga-olivesSocialCapitalHealth2020int.j.publichealth","container-title":"International journal of public health","issue":"3","page":"291","title":"Social capital and health status: longitudinal race and ethnicity differences in older adults from 2006 to 2014","volume":"65","author":[{"family":"Villalonga-Olives","given":"Ester"},{"family":"Almansa","given":"Josue"},{"family":"Knott","given":"Cheryl L."},{"family":"Ransome","given":"Yusuf"}],"issued":{"date-parts":[["2020"]]}}}],"schema":"https://github.com/citation-style-language/schema/raw/master/csl-citation.json"}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(Villalonga-Olives et al., 2020)</w:t>
      </w:r>
      <w:r w:rsidR="002E53DE" w:rsidRPr="00A40D85">
        <w:rPr>
          <w:rFonts w:ascii="Times New Roman" w:hAnsi="Times New Roman" w:cs="Times New Roman"/>
        </w:rPr>
        <w:fldChar w:fldCharType="end"/>
      </w:r>
      <w:r w:rsidRPr="00A40D85">
        <w:rPr>
          <w:rFonts w:ascii="Times New Roman" w:hAnsi="Times New Roman" w:cs="Times New Roman"/>
        </w:rPr>
        <w:t>. In this context, community-engaged approaches that prioritize relationship-building and trust are essential for reaching Latino older adults, especially those who may be socially isolated or disconnected from formal healthcare and research systems</w:t>
      </w:r>
      <w:r w:rsidR="002E53DE" w:rsidRPr="00A40D85">
        <w:rPr>
          <w:rFonts w:ascii="Times New Roman" w:hAnsi="Times New Roman" w:cs="Times New Roman"/>
        </w:rPr>
        <w:t xml:space="preserve">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{"citationID":"L1h2kRYY","properties":{"unsorted":false,"formattedCitation":"(Mansfield et al., 2023)","plainCitation":"(Mansfield et al., 2023)","noteIndex":0},"citationItems":[{"id":7809,"uris":["http://zotero.org/users/14049827/items/ZENXQNCD"],"itemData":{"id":7809,"type":"article-journal","citation-key":"mansfieldTargetedStrategiesRecruitment2023hisp.healthcareint.","container-title":"Hispanic Health Care International","issue":"2","note":"ISBN: 1540-4153","page":"68-77","publisher":"Sage Publications Sage CA: Los Angeles, CA","title":"Targeted strategies for recruitment and engagement of Latinx immigrants in longitudinal biobehavioral research","volume":"21","author":[{"family":"Mansfield","given":"Lisa N."},{"family":"Nagy","given":"Gabriela A."},{"family":"Solorzano","given":"Rosa"},{"family":"Carreño","given":"Michelle"},{"family":"Mercado Emerson","given":"Maralis"},{"family":"Solis Guzman","given":"Maria Luisa"},{"family":"Gonzalez-Guarda","given":"Rosa M."}],"issued":{"date-parts":[["2023"]]}}}],"schema":"https://github.com/citation-style-language/schema/raw/master/csl-citation.json"}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(Mansfield et al., 2023)</w:t>
      </w:r>
      <w:r w:rsidR="002E53DE" w:rsidRPr="00A40D85">
        <w:rPr>
          <w:rFonts w:ascii="Times New Roman" w:hAnsi="Times New Roman" w:cs="Times New Roman"/>
        </w:rPr>
        <w:fldChar w:fldCharType="end"/>
      </w:r>
      <w:r w:rsidRPr="00A40D85">
        <w:rPr>
          <w:rFonts w:ascii="Times New Roman" w:hAnsi="Times New Roman" w:cs="Times New Roman"/>
        </w:rPr>
        <w:t>.</w:t>
      </w:r>
    </w:p>
    <w:p w14:paraId="6D9E2652" w14:textId="736EA199"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lastRenderedPageBreak/>
        <w:t xml:space="preserve">Effective recruitment strategies in this setting rely heavily on partnerships with trusted community institutions and leaders. Outreach efforts often include collaboration with community-based organizations (CBOs), senior housing developments, </w:t>
      </w:r>
      <w:proofErr w:type="spellStart"/>
      <w:r w:rsidRPr="00A40D85">
        <w:rPr>
          <w:rFonts w:ascii="Times New Roman" w:hAnsi="Times New Roman" w:cs="Times New Roman"/>
        </w:rPr>
        <w:t>promotoras</w:t>
      </w:r>
      <w:proofErr w:type="spellEnd"/>
      <w:r w:rsidRPr="00A40D85">
        <w:rPr>
          <w:rFonts w:ascii="Times New Roman" w:hAnsi="Times New Roman" w:cs="Times New Roman"/>
        </w:rPr>
        <w:t xml:space="preserve"> or community health workers, workforce centers, and local advisory boards, all of which serve as culturally and linguistically appropriate access points for engagement </w:t>
      </w:r>
      <w:r w:rsidR="002E53DE" w:rsidRPr="00A40D85">
        <w:rPr>
          <w:rFonts w:ascii="Times New Roman" w:hAnsi="Times New Roman" w:cs="Times New Roman"/>
        </w:rPr>
        <w:fldChar w:fldCharType="begin"/>
      </w:r>
      <w:r w:rsidR="00764D52" w:rsidRPr="00A40D85">
        <w:rPr>
          <w:rFonts w:ascii="Times New Roman" w:hAnsi="Times New Roman" w:cs="Times New Roman"/>
        </w:rPr>
        <w:instrText xml:space="preserve"> ADDIN ZOTERO_ITEM CSL_CITATION {"citationID":"mvQZnLXK","properties":{"unsorted":false,"formattedCitation":"(De Main et al., 2025; Kennedy et al., 2021)","plainCitation":"(De Main et al., 2025; Kennedy et al., 2021)","noteIndex":0},"citationItems":[{"id":7811,"uris":["http://zotero.org/users/14049827/items/XFRPT38H"],"itemData":{"id":7811,"type":"article-journal","citation-key":"demainStrategiesFacilitatorsBarriers2025innov.aging","container-title":"Innovation in Aging","issue":"Supplement_2","note":"ISBN: 2399-5300","page":"igaf122. 057","publisher":"Oxford University Press","title":"Strategies, Facilitators &amp; Barriers in Recruiting Hispanic/Latino Older Adults in NYC Community Organizations","volume":"9","author":[{"family":"De Main","given":"Atami"},{"family":"Buitron","given":"Daphne"},{"family":"Mindlis","given":"Irina"}],"issued":{"date-parts":[["2025"]]}}},{"id":7810,"uris":["http://zotero.org/users/14049827/items/JMW48WZH"],"itemData":{"id":7810,"type":"article-journal","citation-key":"kennedyCommunityHealthWorker2021j.am.geriatr.soc.","container-title":"Journal of the American Geriatrics Society","issue":"6","note":"ISBN: 0002-8614","page":"1670-1682","publisher":"Wiley Online Library","title":"Community health worker interventions for older adults with complex health needs: a systematic review","volume":"69","author":[{"family":"Kennedy","given":"Meaghan A."},{"family":"Hatchell","given":"Kayla E."},{"family":"DiMilia","given":"Peter R."},{"family":"Kelly","given":"Stephanie M."},{"family":"Blunt","given":"Heather B."},{"family":"Bagley","given":"Pamela J."},{"family":"LaMantia","given":"Michael A."},{"family":"Reynolds III","given":"Charles F."},{"family":"Crow","given":"Rebecca S."},{"family":"Maden","given":"Tara N."}],"issued":{"date-parts":[["2021"]]}}}],"schema":"https://github.com/citation-style-language/schema/raw/master/csl-citation.json"}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(De Main et al., 2025; Kennedy et al., 2021)</w:t>
      </w:r>
      <w:r w:rsidR="002E53DE" w:rsidRPr="00A40D85">
        <w:rPr>
          <w:rFonts w:ascii="Times New Roman" w:hAnsi="Times New Roman" w:cs="Times New Roman"/>
        </w:rPr>
        <w:fldChar w:fldCharType="end"/>
      </w:r>
      <w:r w:rsidRPr="00A40D85">
        <w:rPr>
          <w:rFonts w:ascii="Times New Roman" w:hAnsi="Times New Roman" w:cs="Times New Roman"/>
        </w:rPr>
        <w:t xml:space="preserve">. Additional strategies include participating in community events, providing service-oriented activities alongside recruitment, and leveraging word-of-mouth and existing social networks to build credibility and awareness </w:t>
      </w:r>
      <w:r w:rsidR="002E53DE" w:rsidRPr="00A40D85">
        <w:rPr>
          <w:rFonts w:ascii="Times New Roman" w:hAnsi="Times New Roman" w:cs="Times New Roman"/>
        </w:rPr>
        <w:fldChar w:fldCharType="begin"/>
      </w:r>
      <w:r w:rsidR="00764D52" w:rsidRPr="00A40D85">
        <w:rPr>
          <w:rFonts w:ascii="Times New Roman" w:hAnsi="Times New Roman" w:cs="Times New Roman"/>
        </w:rPr>
        <w:instrText xml:space="preserve"> ADDIN ZOTERO_ITEM CSL_CITATION {"citationID":"AnWP8oNJ","properties":{"unsorted":false,"formattedCitation":"(De Main et al., 2025; Mansfield et al., 2023)","plainCitation":"(De Main et al., 2025; Mansfield et al., 2023)","noteIndex":0},"citationItems":[{"id":7811,"uris":["http://zotero.org/users/14049827/items/XFRPT38H"],"itemData":{"id":7811,"type":"article-journal","citation-key":"demainStrategiesFacilitatorsBarriers2025innov.aging","container-title":"Innovation in Aging","issue":"Supplement_2","note":"ISBN: 2399-5300","page":"igaf122. 057","publisher":"Oxford University Press","title":"Strategies, Facilitators &amp; Barriers in Recruiting Hispanic/Latino Older Adults in NYC Community Organizations","volume":"9","author":[{"family":"De Main","given":"Atami"},{"family":"Buitron","given":"Daphne"},{"family":"Mindlis","given":"Irina"}],"issued":{"date-parts":[["2025"]]}}},{"id":7809,"uris":["http://zotero.org/users/14049827/items/ZENXQNCD"],"itemData":{"id":7809,"type":"article-journal","citation-key":"mansfieldTargetedStrategiesRecruitment2023hisp.healthcareint.","container-title":"Hispanic Health Care International","issue":"2","note":"ISBN: 1540-4153","page":"68-77","publisher":"Sage Publications Sage CA: Los Angeles, CA","title":"Targeted strategies for recruitment and engagement of Latinx immigrants in longitudinal biobehavioral research","volume":"21","author":[{"family":"Mansfield","given":"Lisa N."},{"family":"Nagy","given":"Gabriela A."},{"family":"Solorzano","given":"Rosa"},{"family":"Carreño","given":"Michelle"},{"family":"Mercado Emerson","given":"Maralis"},{"family":"Solis Guzman","given":"Maria Luisa"},{"family":"Gonzalez-Guarda","given":"Rosa M."}],"issued":{"date-parts":[["2023"]]}}}],"schema":"https://github.com/citation-style-language/schema/raw/master/csl-citation.json"}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(De Main et al., 2025; Mansfield et al., 2023)</w:t>
      </w:r>
      <w:r w:rsidR="002E53DE" w:rsidRPr="00A40D85">
        <w:rPr>
          <w:rFonts w:ascii="Times New Roman" w:hAnsi="Times New Roman" w:cs="Times New Roman"/>
        </w:rPr>
        <w:fldChar w:fldCharType="end"/>
      </w:r>
      <w:r w:rsidRPr="00A40D85">
        <w:rPr>
          <w:rFonts w:ascii="Times New Roman" w:hAnsi="Times New Roman" w:cs="Times New Roman"/>
        </w:rPr>
        <w:t xml:space="preserve">. These approaches are consistent with broader evidence demonstrating that recruitment of Latino populations is most successful when it is embedded within trusted social structures and adapted to community priorities, including the use of bilingual materials and culturally responsive messaging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{"citationID":"Ll8Uk3U5","properties":{"unsorted":false,"formattedCitation":"(Rodriguez et al., 2023)","plainCitation":"(Rodriguez et al., 2023)","noteIndex":0},"citationItems":[{"id":7807,"uris":["http://zotero.org/users/14049827/items/UW44RKKJ"],"itemData":{"id":7807,"type":"article-journal","citation-key":"rodriguezFactorsAffectingRecruitment2023j.am.geriatr.soc.","container-title":"Journal of the American Geriatrics Society","issue":"6","note":"ISBN: 0002-8614","page":"1974-1991","publisher":"Wiley Online Library","title":"Factors affecting the recruitment of Hispanic/Latinx American older adults in clinical trials in the United States: A scoping review","volume":"71","author":[{"family":"Rodriguez","given":"Dulce K."},{"family":"Hewage","given":"Sumali A."},{"family":"Periyakoil","given":"Vyjeyanthi S."}],"issued":{"date-parts":[["2023"]]}}}],"schema":"https://github.com/citation-style-language/schema/raw/master/csl-citation.json"}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(Rodriguez et al., 2023)</w:t>
      </w:r>
      <w:r w:rsidR="002E53DE" w:rsidRPr="00A40D85">
        <w:rPr>
          <w:rFonts w:ascii="Times New Roman" w:hAnsi="Times New Roman" w:cs="Times New Roman"/>
        </w:rPr>
        <w:fldChar w:fldCharType="end"/>
      </w:r>
      <w:r w:rsidRPr="00A40D85">
        <w:rPr>
          <w:rFonts w:ascii="Times New Roman" w:hAnsi="Times New Roman" w:cs="Times New Roman"/>
        </w:rPr>
        <w:t>.</w:t>
      </w:r>
    </w:p>
    <w:p w14:paraId="604D0A36" w14:textId="20888C48"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Capacity building is also a critical component of this work, particularly through the engagement of students and emerging researchers. Training undergraduate and graduate students to conduct outreach not only expands research capacity but also strengthens community connections when students share cultural or linguistic ties with participants. Prior studies have shown that bilingual and bicultural research staff, including trainees, play a key role in facilitating trust, improving communication, and enhancing participant retention in longitudinal studies of Latino populations </w:t>
      </w:r>
      <w:r w:rsidR="00764D52" w:rsidRPr="00A40D85">
        <w:rPr>
          <w:rFonts w:ascii="Times New Roman" w:hAnsi="Times New Roman" w:cs="Times New Roman"/>
        </w:rPr>
        <w:fldChar w:fldCharType="begin"/>
      </w:r>
      <w:r w:rsidR="00764D52" w:rsidRPr="00A40D85">
        <w:rPr>
          <w:rFonts w:ascii="Times New Roman" w:hAnsi="Times New Roman" w:cs="Times New Roman"/>
        </w:rPr>
        <w:instrText xml:space="preserve"> ADDIN ZOTERO_ITEM CSL_CITATION {"citationID":"AA3MK4cs","properties":{"unsorted":false,"formattedCitation":"(Perreira et al., 2020)","plainCitation":"(Perreira et al., 2020)","noteIndex":0},"citationItems":[{"id":7813,"uris":["http://zotero.org/users/14049827/items/W5ZJ23JK"],"itemData":{"id":7813,"type":"article-journal","citation-key":"perreiraRetainingHispanicsLessons2020am.j.epidemiol.","container-title":"American journal of epidemiology","issue":"6","note":"ISBN: 0002-9262","page":"518-531","publisher":"Oxford University Press","title":"Retaining Hispanics: lessons from the Hispanic community health study/study of Latinos","volume":"189","author":[{"family":"Perreira","given":"Krista M."},{"family":"Abreu","given":"Maria de Los Angeles"},{"family":"Zhao","given":"Beibo"},{"family":"Youngblood","given":"Marston E."},{"family":"Alvarado","given":"Cesar"},{"family":"Cobo","given":"Nora"},{"family":"Crespo-Figueroa","given":"Madeline"},{"family":"Garcia","given":"Melawhy L."},{"family":"Giachello","given":"Aida L."},{"family":"Pattany","given":"Maria S."}],"issued":{"date-parts":[["2020"]]}}}],"schema":"https://github.com/citation-style-language/schema/raw/master/csl-citation.json"} </w:instrText>
      </w:r>
      <w:r w:rsidR="00764D52" w:rsidRPr="00A40D85">
        <w:rPr>
          <w:rFonts w:ascii="Times New Roman" w:hAnsi="Times New Roman" w:cs="Times New Roman"/>
        </w:rPr>
        <w:fldChar w:fldCharType="separate"/>
      </w:r>
      <w:r w:rsidR="000E5FA8" w:rsidRPr="00A40D85">
        <w:rPr>
          <w:rFonts w:ascii="Times New Roman" w:hAnsi="Times New Roman" w:cs="Times New Roman"/>
        </w:rPr>
        <w:t>(Perreira et al., 2020)</w:t>
      </w:r>
      <w:r w:rsidR="00764D52" w:rsidRPr="00A40D85">
        <w:rPr>
          <w:rFonts w:ascii="Times New Roman" w:hAnsi="Times New Roman" w:cs="Times New Roman"/>
        </w:rPr>
        <w:fldChar w:fldCharType="end"/>
      </w:r>
      <w:r w:rsidRPr="00A40D85">
        <w:rPr>
          <w:rFonts w:ascii="Times New Roman" w:hAnsi="Times New Roman" w:cs="Times New Roman"/>
        </w:rPr>
        <w:t xml:space="preserve">. Reflections from these community-engaged efforts emphasize the importance of sustained partnerships, flexibility in recruitment approaches, and ongoing evaluation of strategies to address barriers such as transportation, digital access, and research burden </w:t>
      </w:r>
      <w:r w:rsidR="002E53DE" w:rsidRPr="00A40D85">
        <w:rPr>
          <w:rFonts w:ascii="Times New Roman" w:hAnsi="Times New Roman" w:cs="Times New Roman"/>
        </w:rPr>
        <w:fldChar w:fldCharType="begin"/>
      </w:r>
      <w:r w:rsidR="002E53DE" w:rsidRPr="00A40D85">
        <w:rPr>
          <w:rFonts w:ascii="Times New Roman" w:hAnsi="Times New Roman" w:cs="Times New Roman"/>
        </w:rPr>
        <w:instrText xml:space="preserve"> ADDIN ZOTERO_ITEM CSL_CITATION {"citationID":"QyOjYckG","properties":{"unsorted":false,"formattedCitation":"(Mansfield et al., 2023; Rodriguez et al., 2023)","plainCitation":"(Mansfield et al., 2023; Rodriguez et al., 2023)","noteIndex":0},"citationItems":[{"id":7809,"uris":["http://zotero.org/users/14049827/items/ZENXQNCD"],"itemData":{"id":7809,"type":"article-journal","citation-key":"mansfieldTargetedStrategiesRecruitment2023hisp.healthcareint.","container-title":"Hispanic Health Care International","issue":"2","note":"ISBN: 1540-4153","page":"68-77","publisher":"Sage Publications Sage CA: Los Angeles, CA","title":"Targeted strategies for recruitment and engagement of Latinx immigrants in longitudinal biobehavioral research","volume":"21","author":[{"family":"Mansfield","given":"Lisa N."},{"family":"Nagy","given":"Gabriela A."},{"family":"Solorzano","given":"Rosa"},{"family":"Carreño","given":"Michelle"},{"family":"Mercado Emerson","given":"Maralis"},{"family":"Solis Guzman","given":"Maria Luisa"},{"family":"Gonzalez-Guarda","given":"Rosa M."}],"issued":{"date-parts":[["2023"]]}}},{"id":7807,"uris":["http://zotero.org/users/14049827/items/UW44RKKJ"],"itemData":{"id":7807,"type":"article-journal","citation-key":"rodriguezFactorsAffectingRecruitment2023j.am.geriatr.soc.","container-title":"Journal of the American Geriatrics Society","issue":"6","note":"ISBN: 0002-8614","page":"1974-1991","publisher":"Wiley Online Library","title":"Factors affecting the recruitment of Hispanic/Latinx American older adults in clinical trials in the United States: A scoping review","volume":"71","author":[{"family":"Rodriguez","given":"Dulce K."},{"family":"Hewage","given":"Sumali A."},{"family":"Periyakoil","given":"Vyjeyanthi S."}],"issued":{"date-parts":[["2023"]]}}}],"schema":"https://github.com/citation-style-language/schema/raw/master/csl-citation.json"} </w:instrText>
      </w:r>
      <w:r w:rsidR="002E53DE" w:rsidRPr="00A40D85">
        <w:rPr>
          <w:rFonts w:ascii="Times New Roman" w:hAnsi="Times New Roman" w:cs="Times New Roman"/>
        </w:rPr>
        <w:fldChar w:fldCharType="separate"/>
      </w:r>
      <w:r w:rsidR="000E5FA8" w:rsidRPr="00A40D85">
        <w:rPr>
          <w:rFonts w:ascii="Times New Roman" w:hAnsi="Times New Roman" w:cs="Times New Roman"/>
        </w:rPr>
        <w:t>(Mansfield et al., 2023; Rodriguez et al., 2023)</w:t>
      </w:r>
      <w:r w:rsidR="002E53DE" w:rsidRPr="00A40D85">
        <w:rPr>
          <w:rFonts w:ascii="Times New Roman" w:hAnsi="Times New Roman" w:cs="Times New Roman"/>
        </w:rPr>
        <w:fldChar w:fldCharType="end"/>
      </w:r>
      <w:r w:rsidRPr="00A40D85">
        <w:rPr>
          <w:rFonts w:ascii="Times New Roman" w:hAnsi="Times New Roman" w:cs="Times New Roman"/>
        </w:rPr>
        <w:t xml:space="preserve">. Collectively, these lessons underscore </w:t>
      </w:r>
      <w:r w:rsidRPr="00A40D85">
        <w:rPr>
          <w:rFonts w:ascii="Times New Roman" w:hAnsi="Times New Roman" w:cs="Times New Roman"/>
        </w:rPr>
        <w:lastRenderedPageBreak/>
        <w:t>that building and maintaining social capital is not only a recruitment strategy but a foundational element of equitable and effective longitudinal research.</w:t>
      </w:r>
    </w:p>
    <w:p w14:paraId="6DF3E210" w14:textId="040A2370" w:rsidR="000D7B5C" w:rsidRPr="00A40D85" w:rsidRDefault="004E4917"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b/>
          <w:bCs/>
        </w:rPr>
        <w:t>Video-</w:t>
      </w:r>
      <w:r w:rsidR="000D7B5C" w:rsidRPr="00A40D85">
        <w:rPr>
          <w:rFonts w:ascii="Times New Roman" w:hAnsi="Times New Roman" w:cs="Times New Roman"/>
          <w:b/>
          <w:bCs/>
        </w:rPr>
        <w:t>Enhanced Recruitment</w:t>
      </w:r>
      <w:r w:rsidRPr="00A40D85">
        <w:rPr>
          <w:rFonts w:ascii="Times New Roman" w:hAnsi="Times New Roman" w:cs="Times New Roman"/>
          <w:b/>
          <w:bCs/>
        </w:rPr>
        <w:t>.</w:t>
      </w:r>
      <w:r w:rsidRPr="00A40D85">
        <w:rPr>
          <w:rFonts w:ascii="Times New Roman" w:hAnsi="Times New Roman" w:cs="Times New Roman"/>
        </w:rPr>
        <w:t xml:space="preserve"> </w:t>
      </w:r>
      <w:r w:rsidR="000D7B5C" w:rsidRPr="00A40D85">
        <w:rPr>
          <w:rFonts w:ascii="Times New Roman" w:hAnsi="Times New Roman" w:cs="Times New Roman"/>
        </w:rPr>
        <w:t>To support engagement with the Add Health Parent Study (AHPS), new recruitment methods were implemented. The AHPS, Phases 1 and 2, builds upon existing data from the National Longitudinal Study of Adolescent to Adult Health (Add Health, beginning in 1994-95), a nationally representative sample of adolescents ages 12-19 who have been followed into adulthood. The original Add Health sample members are now adults in their midlife. The Add Health parents (mostly mother figures) were surveyed once in 1995 (W1Ps), and some parents again in 2015 (Phase 1), a probability sample to gauge the ability to locate the parents after 20 years. Parents of Non-Hispanic (NH) Whites make up over 73% of the Phase 1 sample, with much smaller sample sizes for NH Blacks and Hispanics</w:t>
      </w:r>
      <w:r w:rsidRPr="00A40D85">
        <w:rPr>
          <w:rFonts w:ascii="Times New Roman" w:hAnsi="Times New Roman" w:cs="Times New Roman"/>
        </w:rPr>
        <w:t>,</w:t>
      </w:r>
      <w:r w:rsidR="000D7B5C" w:rsidRPr="00A40D85">
        <w:rPr>
          <w:rFonts w:ascii="Times New Roman" w:hAnsi="Times New Roman" w:cs="Times New Roman"/>
        </w:rPr>
        <w:t xml:space="preserve"> which compromises representation and subgroup analyses for all but NH Whites. AHPS Phase 2 (2023-28) addresses this limitation by enrolling those NH Black and Hispanic W1Ps and their spouse/partners (S/Ps) not included in Phase 1, and will reconnect with AHPS Phase 1 W1Ps and S/Ps, to produce an adequately powered and unique nationally representative sample of adult children (ages 39-48), with longitudinal data from the parent generation (ages 58-90) for the study of Alzheimer’s Disease and Alzheimer’s Disease Related Dementias (AD/ADRD).</w:t>
      </w:r>
    </w:p>
    <w:p w14:paraId="6F811468" w14:textId="0A1B111C" w:rsidR="00A40D85" w:rsidRPr="00A40D85" w:rsidRDefault="000D7B5C" w:rsidP="00A40D85">
      <w:pPr>
        <w:spacing w:before="100" w:beforeAutospacing="1" w:after="100" w:afterAutospacing="1" w:line="480" w:lineRule="auto"/>
        <w:rPr>
          <w:rFonts w:ascii="Times New Roman" w:hAnsi="Times New Roman" w:cs="Times New Roman"/>
          <w:lang w:val="fr-FR"/>
        </w:rPr>
      </w:pPr>
      <w:r w:rsidRPr="00A40D85">
        <w:rPr>
          <w:rFonts w:ascii="Times New Roman" w:hAnsi="Times New Roman" w:cs="Times New Roman"/>
        </w:rPr>
        <w:t xml:space="preserve">Working with </w:t>
      </w:r>
      <w:proofErr w:type="spellStart"/>
      <w:r w:rsidRPr="00A40D85">
        <w:rPr>
          <w:rFonts w:ascii="Times New Roman" w:hAnsi="Times New Roman" w:cs="Times New Roman"/>
        </w:rPr>
        <w:t>Suora</w:t>
      </w:r>
      <w:proofErr w:type="spellEnd"/>
      <w:r w:rsidRPr="00A40D85">
        <w:rPr>
          <w:rFonts w:ascii="Times New Roman" w:hAnsi="Times New Roman" w:cs="Times New Roman"/>
        </w:rPr>
        <w:t xml:space="preserve"> Studios, a media company based in Chapel Hill, NC, </w:t>
      </w:r>
      <w:r w:rsidR="004E4917" w:rsidRPr="00A40D85">
        <w:rPr>
          <w:rFonts w:ascii="Times New Roman" w:hAnsi="Times New Roman" w:cs="Times New Roman"/>
        </w:rPr>
        <w:t xml:space="preserve">the AHPS team </w:t>
      </w:r>
      <w:r w:rsidRPr="00A40D85">
        <w:rPr>
          <w:rFonts w:ascii="Times New Roman" w:hAnsi="Times New Roman" w:cs="Times New Roman"/>
        </w:rPr>
        <w:t xml:space="preserve">developed a recruitment video, featuring members of the multicultural, multiethnic, and multilingual AHPS research team, to support engagement of W1Ps and their S/Ps. In AHPS Phase 2, </w:t>
      </w:r>
      <w:r w:rsidR="004E4917" w:rsidRPr="00A40D85">
        <w:rPr>
          <w:rFonts w:ascii="Times New Roman" w:hAnsi="Times New Roman" w:cs="Times New Roman"/>
        </w:rPr>
        <w:t xml:space="preserve">the team’s </w:t>
      </w:r>
      <w:r w:rsidRPr="00A40D85">
        <w:rPr>
          <w:rFonts w:ascii="Times New Roman" w:hAnsi="Times New Roman" w:cs="Times New Roman"/>
        </w:rPr>
        <w:t xml:space="preserve">charge was to connect with parents, many of whom have not been surveyed in 25+ years. Employing a cognitive approach, focused on creating messaging that would </w:t>
      </w:r>
      <w:r w:rsidRPr="00A40D85">
        <w:rPr>
          <w:rFonts w:ascii="Times New Roman" w:hAnsi="Times New Roman" w:cs="Times New Roman"/>
        </w:rPr>
        <w:lastRenderedPageBreak/>
        <w:t>resonate with W1Ps and S/Ps, the video, available in Spanish and English, is tailored to be inclusive, to highlight the long-term relationship with their adult children via follow-up waves of Add Health, and to address common concerns and questions regarding participation in research (e.g., purpose, privacy, confidentiality, relevance to community, and data security)</w:t>
      </w:r>
      <w:r w:rsidR="00A40D85" w:rsidRPr="00A40D85">
        <w:rPr>
          <w:rFonts w:ascii="Times New Roman" w:hAnsi="Times New Roman" w:cs="Times New Roman"/>
        </w:rPr>
        <w:t xml:space="preserve"> </w:t>
      </w:r>
      <w:r w:rsidR="00A40D85" w:rsidRPr="00A40D85">
        <w:rPr>
          <w:rFonts w:ascii="Times New Roman" w:hAnsi="Times New Roman" w:cs="Times New Roman"/>
        </w:rPr>
        <w:fldChar w:fldCharType="begin"/>
      </w:r>
      <w:r w:rsidR="00A40D85" w:rsidRPr="00A40D85">
        <w:rPr>
          <w:rFonts w:ascii="Times New Roman" w:hAnsi="Times New Roman" w:cs="Times New Roman"/>
        </w:rPr>
        <w:instrText xml:space="preserve"> ADDIN ZOTERO_ITEM CSL_CITATION {"citationID":"bM6n2bYp","properties":{"unsorted":false,"formattedCitation":"(Bardach et al., 2021; Fiordelli et al., 2021; Hunsaker et al., 2011; M\\uc0\\u228{}hlmann et al., 2017)","plainCitation":"(Bardach et al., 2021; Fiordelli et al., 2021; Hunsaker et al., 2011; Mählmann et al., 2017)","noteIndex":0},"citationItems":[{"id":7818,"uris":["http://zotero.org/users/14049827/items/H5U2TVRL"],"itemData":{"id":7818,"type":"article-journal","citation-key":"bardachInsightsAfricanAmerican2021j.appl.gerontol.a","container-title":"Journal of Applied Gerontology","issue":"2","note":"ISBN: 0733-4648","page":"201-208","publisher":"Sage Publications Sage CA: Los Angeles, CA","title":"Insights from African American older adults on brain health research engagement:“need to see the need”","volume":"40","author":[{"family":"Bardach","given":"Shoshana H."},{"family":"Yarbrough","given":"Markeda"},{"family":"Walker","given":"Charlene"},{"family":"Alfred","given":"Doris L."},{"family":"Ighodaro","given":"Eseosa"},{"family":"Kiviniemi","given":"Marc T."},{"family":"Jicha","given":"Gregory A."}],"issued":{"date-parts":[["2021"]]}}},{"id":7819,"uris":["http://zotero.org/users/14049827/items/5GZR8CEU"],"itemData":{"id":7819,"type":"article-journal","citation-key":"fiordelliOlderAdultsMotivations2021plosonea","container-title":"PLoS One","issue":"2","note":"ISBN: 1932-6203","page":"e0247141","publisher":"Public Library of Science San Francisco, CA USA","title":"Older adults’ motivations to participate or not in epidemiological research. Qualitative inquiry on a study into dementia in Switzerland","volume":"16","author":[{"family":"Fiordelli","given":"Maddalena"},{"family":"Fadda","given":"Marta"},{"family":"Amati","given":"Rebecca"},{"family":"Albanese","given":"Emiliano"}],"issued":{"</w:instrText>
      </w:r>
      <w:r w:rsidR="00A40D85" w:rsidRPr="00A40D85">
        <w:rPr>
          <w:rFonts w:ascii="Times New Roman" w:hAnsi="Times New Roman" w:cs="Times New Roman"/>
          <w:lang w:val="fr-FR"/>
        </w:rPr>
        <w:instrText xml:space="preserve">date-parts":[["2021"]]}}},{"id":7816,"uris":["http://zotero.org/users/14049827/items/386UJM7Q"],"itemData":{"id":7816,"type":"book","citation-key":"hunsakerExploringReasonsUrban2011","ISBN":"1533-3175","publisher":"SAGE Publications Sage CA: Los Angeles, CA","title":"Exploring the reasons urban and rural-dwelling older adults participate in memory research","author":[{"family":"Hunsaker","given":"Amanda"},{"family":"Sarles","given":"C. Elizabeth"},{"family":"Rosen","given":"Daniel"},{"family":"Lingler","given":"Jennifer H."},{"family":"Bonacile Johnson","given":"Marla"},{"family":"Morrow","given":"Lisa"},{"family":"Saxton","given":"Judith"}],"issued":{"date-parts":[["2011"]]}}},{"id":7817,"uris":["http://zotero.org/users/14049827/items/FEPCQNAC"],"itemData":{"id":7817,"type":"article-journal","citation-key":"mahlmannAttitudesPersonalGenomics2018publichealthgenomics","container-title":"Public Health Genomics","issue":"5","note":"ISBN: 1662-4246","page":"293-306","title":"Attitudes towards personal genomics and sharing of genetic data among older Swiss adults: a qualitative study","volume":"20","author":[{"family":"Mählmann","given":"Laura"},{"family":"Schee gen. Halfmann","given":"Sebastian"},{"family":"Von Wyl","given":"Agnes"},{"family":"Brand","given":"Angela"}],"issued":{"date-parts":[["2017"]]}}}],"schema":"https://github.com/citation-style-language/schema/raw/master/csl-citation.json"} </w:instrText>
      </w:r>
      <w:r w:rsidR="00A40D85" w:rsidRPr="00A40D85">
        <w:rPr>
          <w:rFonts w:ascii="Times New Roman" w:hAnsi="Times New Roman" w:cs="Times New Roman"/>
        </w:rPr>
        <w:fldChar w:fldCharType="separate"/>
      </w:r>
      <w:r w:rsidR="00A40D85" w:rsidRPr="00A40D85">
        <w:rPr>
          <w:rFonts w:ascii="Times New Roman" w:hAnsi="Times New Roman" w:cs="Times New Roman"/>
          <w:kern w:val="0"/>
          <w:lang w:val="fr-FR"/>
        </w:rPr>
        <w:t>(Bardach et al., 2021; Fiordelli et al., 2021; Hunsaker et al., 2011; Mählmann et al., 2017)</w:t>
      </w:r>
      <w:r w:rsidR="00A40D85" w:rsidRPr="00A40D85">
        <w:rPr>
          <w:rFonts w:ascii="Times New Roman" w:hAnsi="Times New Roman" w:cs="Times New Roman"/>
        </w:rPr>
        <w:fldChar w:fldCharType="end"/>
      </w:r>
      <w:r w:rsidR="00A40D85" w:rsidRPr="00A40D85">
        <w:rPr>
          <w:rFonts w:ascii="Times New Roman" w:hAnsi="Times New Roman" w:cs="Times New Roman"/>
          <w:lang w:val="fr-FR"/>
        </w:rPr>
        <w:t>.</w:t>
      </w:r>
    </w:p>
    <w:p w14:paraId="38EC2D87" w14:textId="3EC84829"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To ensure appropriate messaging and imagery, videos were viewed by community stakeholders who provided feedback on content (including imagery) and delivery via focus group interviews conducted in English and Spanish. This feedback was incorporated into an additional round of video production. Final editing procedures involved video review by all team members to facilitate matching narrative with inclusive imagery, to authentically represent multigenerational families and intersecting identities, including seniors and individuals in later adulthood active and expressing joy, race, ethnicity, skin tone, gender, ability and body type.</w:t>
      </w:r>
    </w:p>
    <w:p w14:paraId="016BA1EC" w14:textId="0E73D77C"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During the recruitment process, parents receive</w:t>
      </w:r>
      <w:r w:rsidR="004E4917" w:rsidRPr="00A40D85">
        <w:rPr>
          <w:rFonts w:ascii="Times New Roman" w:hAnsi="Times New Roman" w:cs="Times New Roman"/>
        </w:rPr>
        <w:t>d</w:t>
      </w:r>
      <w:r w:rsidRPr="00A40D85">
        <w:rPr>
          <w:rFonts w:ascii="Times New Roman" w:hAnsi="Times New Roman" w:cs="Times New Roman"/>
        </w:rPr>
        <w:t xml:space="preserve"> a link to the ~2.5-3</w:t>
      </w:r>
      <w:r w:rsidR="000C0A07" w:rsidRPr="00A40D85">
        <w:rPr>
          <w:rFonts w:ascii="Times New Roman" w:hAnsi="Times New Roman" w:cs="Times New Roman"/>
        </w:rPr>
        <w:t>-</w:t>
      </w:r>
      <w:r w:rsidRPr="00A40D85">
        <w:rPr>
          <w:rFonts w:ascii="Times New Roman" w:hAnsi="Times New Roman" w:cs="Times New Roman"/>
        </w:rPr>
        <w:t xml:space="preserve">minute video in their initial contact letter/email, and also </w:t>
      </w:r>
      <w:r w:rsidR="004E4917" w:rsidRPr="00A40D85">
        <w:rPr>
          <w:rFonts w:ascii="Times New Roman" w:hAnsi="Times New Roman" w:cs="Times New Roman"/>
        </w:rPr>
        <w:t xml:space="preserve">had </w:t>
      </w:r>
      <w:r w:rsidRPr="00A40D85">
        <w:rPr>
          <w:rFonts w:ascii="Times New Roman" w:hAnsi="Times New Roman" w:cs="Times New Roman"/>
        </w:rPr>
        <w:t xml:space="preserve">the opportunity to review the video at the time of their interview. The video is also available on the AHPS website, available to anyone wanting to validate the authenticity of the contact for study participation. With enhanced recruitment efforts, </w:t>
      </w:r>
      <w:r w:rsidR="004E4917" w:rsidRPr="00A40D85">
        <w:rPr>
          <w:rFonts w:ascii="Times New Roman" w:hAnsi="Times New Roman" w:cs="Times New Roman"/>
        </w:rPr>
        <w:t>the AHPS team is prepared</w:t>
      </w:r>
      <w:r w:rsidRPr="00A40D85">
        <w:rPr>
          <w:rFonts w:ascii="Times New Roman" w:hAnsi="Times New Roman" w:cs="Times New Roman"/>
        </w:rPr>
        <w:t xml:space="preserve"> to accommodate all W1Ps and S/Ps who want to be represented in AHPS Phase 2. These activities are </w:t>
      </w:r>
      <w:r w:rsidR="004E4917" w:rsidRPr="00A40D85">
        <w:rPr>
          <w:rFonts w:ascii="Times New Roman" w:hAnsi="Times New Roman" w:cs="Times New Roman"/>
        </w:rPr>
        <w:t>currently in progress.</w:t>
      </w:r>
    </w:p>
    <w:p w14:paraId="52218BC3" w14:textId="44B28F6E" w:rsidR="000D7B5C" w:rsidRPr="00A40D85" w:rsidRDefault="000D7B5C" w:rsidP="00BE3C2C">
      <w:pPr>
        <w:pStyle w:val="Heading1"/>
      </w:pPr>
      <w:r w:rsidRPr="00A40D85">
        <w:t>Discussion and Conclusions</w:t>
      </w:r>
    </w:p>
    <w:p w14:paraId="2D73BD63" w14:textId="33E9813A"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This paper underscores that improving representation in longitudinal studies of aging is not simply a methodological challenge, but a structural and ethical imperative. Across both the </w:t>
      </w:r>
      <w:r w:rsidRPr="00A40D85">
        <w:rPr>
          <w:rFonts w:ascii="Times New Roman" w:hAnsi="Times New Roman" w:cs="Times New Roman"/>
        </w:rPr>
        <w:lastRenderedPageBreak/>
        <w:t>scoping review and expert contributions, a consistent theme emerges: underrepresentation is driven by intersecting barriers that operate at individual, community, and institutional levels. These include structural inequities, mistrust, limited access to research infrastructure, and methodological limitations in data collection and measurement. In particular, the findings highlight that traditional research approaches often fail to capture the complexity of aging populations, especially among small N groups, linguistically diverse communities, and individuals with evolving or intersecting identities. As a result, without intentional intervention, longitudinal datasets risk perpetuating the very disparities</w:t>
      </w:r>
      <w:r w:rsidR="005538B9" w:rsidRPr="00A40D85">
        <w:rPr>
          <w:rFonts w:ascii="Times New Roman" w:hAnsi="Times New Roman" w:cs="Times New Roman"/>
        </w:rPr>
        <w:t xml:space="preserve"> that</w:t>
      </w:r>
      <w:r w:rsidRPr="00A40D85">
        <w:rPr>
          <w:rFonts w:ascii="Times New Roman" w:hAnsi="Times New Roman" w:cs="Times New Roman"/>
        </w:rPr>
        <w:t xml:space="preserve"> they aim to address. Ensuring representation, therefore, requires a fundamental shift from passive inclusion to actively designed, equity-centered research practices.</w:t>
      </w:r>
    </w:p>
    <w:p w14:paraId="30FC5DCB" w14:textId="2FCDC575"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The synthesis of evidence-based strategies and applied case examples demonstrates that no single approach is sufficient to address these challenges. Instead, effective recruitment and retention depend on multi-level, context-specific strategies that prioritize trust, flexibility, and sustained engagement. Community-engaged approaches, including CBPR and partnerships with community organizations, emerged as foundational across both literature and practice, reinforcing the importance of building long-term relationships rather than relying on transactional recruitment efforts. At the same time, innovations such as culturally tailored communication, digital engagement tools, and participant-centered study design offer scalable opportunities to expand reach, provided they are implemented with attention to equity in access. Expert case studies further illustrate that successful strategies are those that are deeply embedded within the social, cultural, and historical contexts of the populations being studied, whether through culturally grounded survey design, social capital building, or innovative outreach methods such as video-based recruitment.</w:t>
      </w:r>
    </w:p>
    <w:p w14:paraId="0B91D416" w14:textId="2F2E5846"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lastRenderedPageBreak/>
        <w:t>This paper has several limitations. First, the synthesis reflects the scope of the included literature and the specific expertise of the contributing authors, which necessarily shaped the populations and strategies emphasized. While this work highlights key approaches for improving representation among several underrepresented groups, it does not comprehensively address all populations, including sexual and gender minority (SGM) groups and other marginalized communities, whose experiences and barriers to participation warrant dedicated attention. Second, the scoping review was limited to recent peer-reviewed literature and did not include gray literature or unpublished programmatic efforts, which may contain additional innovative practices</w:t>
      </w:r>
      <w:r w:rsidR="005538B9" w:rsidRPr="00A40D85">
        <w:rPr>
          <w:rFonts w:ascii="Times New Roman" w:hAnsi="Times New Roman" w:cs="Times New Roman"/>
        </w:rPr>
        <w:t>; we refer readers to the website of the Network for Innovative Methods in Longitudinal Aging Studies (NIMLAS; nimlas.isr.umich.edu) for examples of this literature</w:t>
      </w:r>
      <w:r w:rsidRPr="00A40D85">
        <w:rPr>
          <w:rFonts w:ascii="Times New Roman" w:hAnsi="Times New Roman" w:cs="Times New Roman"/>
        </w:rPr>
        <w:t>. Finally, although the expert perspectives provide valuable real-world insights, they are not intended to be exhaustive or generalizable across all settings. Future work should expand on these findings by incorporating a broader range of voices, populations, and methodological approaches to further advance inclusive and equitable longitudinal research.</w:t>
      </w:r>
    </w:p>
    <w:p w14:paraId="3D66C643" w14:textId="052E1A09" w:rsidR="000D7B5C" w:rsidRPr="00A40D85" w:rsidRDefault="000D7B5C" w:rsidP="00110ED5">
      <w:pPr>
        <w:spacing w:before="100" w:beforeAutospacing="1" w:after="100" w:afterAutospacing="1" w:line="480" w:lineRule="auto"/>
        <w:rPr>
          <w:rFonts w:ascii="Times New Roman" w:hAnsi="Times New Roman" w:cs="Times New Roman"/>
        </w:rPr>
      </w:pPr>
      <w:r w:rsidRPr="00A40D85">
        <w:rPr>
          <w:rFonts w:ascii="Times New Roman" w:hAnsi="Times New Roman" w:cs="Times New Roman"/>
        </w:rPr>
        <w:t xml:space="preserve">Looking forward, advancing representation in longitudinal aging research will require coordinated action across researchers, institutions, and funders. This includes allocating sufficient resources for community engagement and retention efforts, investing in data systems that allow for disaggregation and longitudinal tracking of diverse populations, and developing inclusive methodological frameworks that account for linguistic diversity, cognitive and functional vulnerabilities, and identity complexity over time. Importantly, building representativeness should not be viewed as a discrete phase of study design, but as an ongoing process that evolves across the life course of a study. By centering equity, fostering community partnership, and embracing methodological innovation, future longitudinal studies can produce </w:t>
      </w:r>
      <w:r w:rsidRPr="00A40D85">
        <w:rPr>
          <w:rFonts w:ascii="Times New Roman" w:hAnsi="Times New Roman" w:cs="Times New Roman"/>
        </w:rPr>
        <w:lastRenderedPageBreak/>
        <w:t>more accurate, inclusive, and actionable evidence to inform policy and improve health outcomes for all aging populations.</w:t>
      </w:r>
    </w:p>
    <w:p w14:paraId="7EB3991B"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32D09852"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7D4F9775"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4C034CF4"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22117EE9"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3CD25A0D"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01635463" w14:textId="77777777" w:rsidR="00576906" w:rsidRPr="00A40D85" w:rsidRDefault="00576906" w:rsidP="00110ED5">
      <w:pPr>
        <w:spacing w:before="100" w:beforeAutospacing="1" w:after="100" w:afterAutospacing="1" w:line="480" w:lineRule="auto"/>
        <w:rPr>
          <w:rFonts w:ascii="Times New Roman" w:hAnsi="Times New Roman" w:cs="Times New Roman"/>
          <w:b/>
          <w:bCs/>
        </w:rPr>
      </w:pPr>
    </w:p>
    <w:p w14:paraId="04482462" w14:textId="77777777" w:rsidR="000C0A07" w:rsidRPr="00A40D85" w:rsidRDefault="000C0A07" w:rsidP="00110ED5">
      <w:pPr>
        <w:spacing w:before="100" w:beforeAutospacing="1" w:after="100" w:afterAutospacing="1" w:line="480" w:lineRule="auto"/>
        <w:rPr>
          <w:rFonts w:ascii="Times New Roman" w:hAnsi="Times New Roman" w:cs="Times New Roman"/>
          <w:b/>
          <w:bCs/>
        </w:rPr>
      </w:pPr>
    </w:p>
    <w:p w14:paraId="003AA873" w14:textId="77777777" w:rsidR="000C0A07" w:rsidRPr="00A40D85" w:rsidRDefault="000C0A07" w:rsidP="00110ED5">
      <w:pPr>
        <w:spacing w:before="100" w:beforeAutospacing="1" w:after="100" w:afterAutospacing="1" w:line="480" w:lineRule="auto"/>
        <w:rPr>
          <w:rFonts w:ascii="Times New Roman" w:hAnsi="Times New Roman" w:cs="Times New Roman"/>
          <w:b/>
          <w:bCs/>
        </w:rPr>
      </w:pPr>
    </w:p>
    <w:p w14:paraId="1C61E863" w14:textId="77777777" w:rsidR="00785C9E" w:rsidRPr="00A40D85" w:rsidRDefault="00785C9E" w:rsidP="00110ED5">
      <w:pPr>
        <w:spacing w:before="100" w:beforeAutospacing="1" w:after="100" w:afterAutospacing="1" w:line="480" w:lineRule="auto"/>
        <w:rPr>
          <w:rFonts w:ascii="Times New Roman" w:hAnsi="Times New Roman" w:cs="Times New Roman"/>
          <w:b/>
          <w:bCs/>
        </w:rPr>
      </w:pPr>
    </w:p>
    <w:p w14:paraId="3439C69C" w14:textId="77777777" w:rsidR="00785C9E" w:rsidRPr="00A40D85" w:rsidRDefault="00785C9E" w:rsidP="00110ED5">
      <w:pPr>
        <w:spacing w:before="100" w:beforeAutospacing="1" w:after="100" w:afterAutospacing="1" w:line="480" w:lineRule="auto"/>
        <w:rPr>
          <w:rFonts w:ascii="Times New Roman" w:hAnsi="Times New Roman" w:cs="Times New Roman"/>
          <w:b/>
          <w:bCs/>
        </w:rPr>
      </w:pPr>
    </w:p>
    <w:p w14:paraId="6A33A45A" w14:textId="77777777" w:rsidR="00785C9E" w:rsidRPr="00A40D85" w:rsidRDefault="00785C9E" w:rsidP="00110ED5">
      <w:pPr>
        <w:spacing w:before="100" w:beforeAutospacing="1" w:after="100" w:afterAutospacing="1" w:line="480" w:lineRule="auto"/>
        <w:rPr>
          <w:rFonts w:ascii="Times New Roman" w:hAnsi="Times New Roman" w:cs="Times New Roman"/>
          <w:b/>
          <w:bCs/>
        </w:rPr>
      </w:pPr>
    </w:p>
    <w:p w14:paraId="4117F813" w14:textId="77777777" w:rsidR="00DA6FC4" w:rsidRDefault="00DA6FC4" w:rsidP="00110ED5">
      <w:pPr>
        <w:spacing w:before="100" w:beforeAutospacing="1" w:after="100" w:afterAutospacing="1" w:line="480" w:lineRule="auto"/>
        <w:rPr>
          <w:rFonts w:ascii="Times New Roman" w:hAnsi="Times New Roman" w:cs="Times New Roman"/>
          <w:b/>
          <w:bCs/>
        </w:rPr>
      </w:pPr>
    </w:p>
    <w:p w14:paraId="1A638A80" w14:textId="77777777" w:rsidR="00DA6FC4" w:rsidRDefault="00DA6FC4" w:rsidP="00110ED5">
      <w:pPr>
        <w:spacing w:before="100" w:beforeAutospacing="1" w:after="100" w:afterAutospacing="1" w:line="480" w:lineRule="auto"/>
        <w:rPr>
          <w:rFonts w:ascii="Times New Roman" w:hAnsi="Times New Roman" w:cs="Times New Roman"/>
          <w:b/>
          <w:bCs/>
        </w:rPr>
      </w:pPr>
    </w:p>
    <w:p w14:paraId="5C129283" w14:textId="4F94CC04" w:rsidR="00973BDD" w:rsidRPr="00A40D85" w:rsidRDefault="000D7B5C" w:rsidP="00BE3C2C">
      <w:pPr>
        <w:pStyle w:val="Heading1"/>
      </w:pPr>
      <w:r w:rsidRPr="00A40D85">
        <w:lastRenderedPageBreak/>
        <w:t>References</w:t>
      </w:r>
    </w:p>
    <w:p w14:paraId="7FE4D06C" w14:textId="77777777" w:rsidR="00A40D85" w:rsidRPr="00A40D85" w:rsidRDefault="00973BDD" w:rsidP="00A40D85">
      <w:pPr>
        <w:pStyle w:val="Bibliography"/>
        <w:rPr>
          <w:rFonts w:ascii="Times New Roman" w:hAnsi="Times New Roman" w:cs="Times New Roman"/>
        </w:rPr>
      </w:pPr>
      <w:r w:rsidRPr="00A40D85">
        <w:rPr>
          <w:rFonts w:ascii="Times New Roman" w:hAnsi="Times New Roman" w:cs="Times New Roman"/>
        </w:rPr>
        <w:fldChar w:fldCharType="begin"/>
      </w:r>
      <w:r w:rsidR="00A40D85" w:rsidRPr="00A40D85">
        <w:rPr>
          <w:rFonts w:ascii="Times New Roman" w:hAnsi="Times New Roman" w:cs="Times New Roman"/>
        </w:rPr>
        <w:instrText xml:space="preserve"> ADDIN ZOTERO_BIBL {"uncited":[],"omitted":[],"custom":[]} CSL_BIBLIOGRAPHY </w:instrText>
      </w:r>
      <w:r w:rsidRPr="00A40D85">
        <w:rPr>
          <w:rFonts w:ascii="Times New Roman" w:hAnsi="Times New Roman" w:cs="Times New Roman"/>
        </w:rPr>
        <w:fldChar w:fldCharType="separate"/>
      </w:r>
      <w:r w:rsidR="00A40D85" w:rsidRPr="00A40D85">
        <w:rPr>
          <w:rFonts w:ascii="Times New Roman" w:hAnsi="Times New Roman" w:cs="Times New Roman"/>
        </w:rPr>
        <w:t xml:space="preserve">Agadjanian, A. (2022). How Many Americans Change Their Racial Identification over Time? </w:t>
      </w:r>
      <w:r w:rsidR="00A40D85" w:rsidRPr="00A40D85">
        <w:rPr>
          <w:rFonts w:ascii="Times New Roman" w:hAnsi="Times New Roman" w:cs="Times New Roman"/>
          <w:i/>
          <w:iCs/>
        </w:rPr>
        <w:t>Socius</w:t>
      </w:r>
      <w:r w:rsidR="00A40D85" w:rsidRPr="00A40D85">
        <w:rPr>
          <w:rFonts w:ascii="Times New Roman" w:hAnsi="Times New Roman" w:cs="Times New Roman"/>
        </w:rPr>
        <w:t xml:space="preserve">, </w:t>
      </w:r>
      <w:r w:rsidR="00A40D85" w:rsidRPr="00A40D85">
        <w:rPr>
          <w:rFonts w:ascii="Times New Roman" w:hAnsi="Times New Roman" w:cs="Times New Roman"/>
          <w:i/>
          <w:iCs/>
        </w:rPr>
        <w:t>8</w:t>
      </w:r>
      <w:r w:rsidR="00A40D85" w:rsidRPr="00A40D85">
        <w:rPr>
          <w:rFonts w:ascii="Times New Roman" w:hAnsi="Times New Roman" w:cs="Times New Roman"/>
        </w:rPr>
        <w:t>, 23780231221098547.</w:t>
      </w:r>
    </w:p>
    <w:p w14:paraId="081CAF08"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Agree, E. M., Sonnega, A., &amp; Wolf, D. A. (2025). Building Survey Data Infrastructure on Aging: The Legacy of NIA. </w:t>
      </w:r>
      <w:r w:rsidRPr="00A40D85">
        <w:rPr>
          <w:rFonts w:ascii="Times New Roman" w:hAnsi="Times New Roman" w:cs="Times New Roman"/>
          <w:i/>
          <w:iCs/>
        </w:rPr>
        <w:t>The Gerontologist</w:t>
      </w:r>
      <w:r w:rsidRPr="00A40D85">
        <w:rPr>
          <w:rFonts w:ascii="Times New Roman" w:hAnsi="Times New Roman" w:cs="Times New Roman"/>
        </w:rPr>
        <w:t xml:space="preserve">, </w:t>
      </w:r>
      <w:r w:rsidRPr="00A40D85">
        <w:rPr>
          <w:rFonts w:ascii="Times New Roman" w:hAnsi="Times New Roman" w:cs="Times New Roman"/>
          <w:i/>
          <w:iCs/>
        </w:rPr>
        <w:t>65</w:t>
      </w:r>
      <w:r w:rsidRPr="00A40D85">
        <w:rPr>
          <w:rFonts w:ascii="Times New Roman" w:hAnsi="Times New Roman" w:cs="Times New Roman"/>
        </w:rPr>
        <w:t>(6), gnaf038.</w:t>
      </w:r>
    </w:p>
    <w:p w14:paraId="4F7379AE"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Ali, M., Jonassaint, H., Bedrosian, A., Yao, Y., Mandernach, M. W., Fedele, D., Lucero, R. J., Corless, I., Dyal, B. W., Belkin, M. H., Mora, G. N. B., Wilkie, D. J., &amp; Ezenwa, M. O. (2025). Challenges and Strategies: Nationwide Data Collection for an Internet-Base D Guide D Relaxation Intervention in Sickle Cell Disease. </w:t>
      </w:r>
      <w:r w:rsidRPr="00A40D85">
        <w:rPr>
          <w:rFonts w:ascii="Times New Roman" w:hAnsi="Times New Roman" w:cs="Times New Roman"/>
          <w:i/>
          <w:iCs/>
        </w:rPr>
        <w:t>Pain Management Nursing</w:t>
      </w:r>
      <w:r w:rsidRPr="00A40D85">
        <w:rPr>
          <w:rFonts w:ascii="Times New Roman" w:hAnsi="Times New Roman" w:cs="Times New Roman"/>
        </w:rPr>
        <w:t xml:space="preserve">, </w:t>
      </w:r>
      <w:r w:rsidRPr="00A40D85">
        <w:rPr>
          <w:rFonts w:ascii="Times New Roman" w:hAnsi="Times New Roman" w:cs="Times New Roman"/>
          <w:i/>
          <w:iCs/>
        </w:rPr>
        <w:t>26</w:t>
      </w:r>
      <w:r w:rsidRPr="00A40D85">
        <w:rPr>
          <w:rFonts w:ascii="Times New Roman" w:hAnsi="Times New Roman" w:cs="Times New Roman"/>
        </w:rPr>
        <w:t>(4), 441–448. https://doi.org/10.1016/j.pmn.2025.03.003</w:t>
      </w:r>
    </w:p>
    <w:p w14:paraId="1C0FF5C2"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Anders, J., Campbell, M. E., Carpenter, C. W., &amp; Chandna, L. (2025). Ethnoracial Transformations? Linking Administrative Data to Explain Changes in Identification. </w:t>
      </w:r>
      <w:r w:rsidRPr="00A40D85">
        <w:rPr>
          <w:rFonts w:ascii="Times New Roman" w:hAnsi="Times New Roman" w:cs="Times New Roman"/>
          <w:i/>
          <w:iCs/>
        </w:rPr>
        <w:t>RSF: The Russell Sage Foundation Journal of the Social Sciences</w:t>
      </w:r>
      <w:r w:rsidRPr="00A40D85">
        <w:rPr>
          <w:rFonts w:ascii="Times New Roman" w:hAnsi="Times New Roman" w:cs="Times New Roman"/>
        </w:rPr>
        <w:t xml:space="preserve">, </w:t>
      </w:r>
      <w:r w:rsidRPr="00A40D85">
        <w:rPr>
          <w:rFonts w:ascii="Times New Roman" w:hAnsi="Times New Roman" w:cs="Times New Roman"/>
          <w:i/>
          <w:iCs/>
        </w:rPr>
        <w:t>11</w:t>
      </w:r>
      <w:r w:rsidRPr="00A40D85">
        <w:rPr>
          <w:rFonts w:ascii="Times New Roman" w:hAnsi="Times New Roman" w:cs="Times New Roman"/>
        </w:rPr>
        <w:t>(1), 65–84.</w:t>
      </w:r>
    </w:p>
    <w:p w14:paraId="2B53DC62"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Applied Population Lab and the Hmong Institute. (2024). </w:t>
      </w:r>
      <w:r w:rsidRPr="00A40D85">
        <w:rPr>
          <w:rFonts w:ascii="Times New Roman" w:hAnsi="Times New Roman" w:cs="Times New Roman"/>
          <w:i/>
          <w:iCs/>
        </w:rPr>
        <w:t>Hmong in Wisconsin: A 2020 Statistical Overview</w:t>
      </w:r>
      <w:r w:rsidRPr="00A40D85">
        <w:rPr>
          <w:rFonts w:ascii="Times New Roman" w:hAnsi="Times New Roman" w:cs="Times New Roman"/>
        </w:rPr>
        <w:t>. https://cdn.apl.wisc.edu/publications/hmong_chartbook_2020.pdf</w:t>
      </w:r>
    </w:p>
    <w:p w14:paraId="4B3A6B53"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Assaad, S., Hayat, S., Brayne, C., Zaninotto, P., &amp; Steptoe, A. (2025). Factors Associated with Non-Participation in the Healthy Cognitive Ageing Project. </w:t>
      </w:r>
      <w:r w:rsidRPr="00A40D85">
        <w:rPr>
          <w:rFonts w:ascii="Times New Roman" w:hAnsi="Times New Roman" w:cs="Times New Roman"/>
          <w:i/>
          <w:iCs/>
        </w:rPr>
        <w:t>Alzheimers &amp; Dementia</w:t>
      </w:r>
      <w:r w:rsidRPr="00A40D85">
        <w:rPr>
          <w:rFonts w:ascii="Times New Roman" w:hAnsi="Times New Roman" w:cs="Times New Roman"/>
        </w:rPr>
        <w:t xml:space="preserve">, </w:t>
      </w:r>
      <w:r w:rsidRPr="00A40D85">
        <w:rPr>
          <w:rFonts w:ascii="Times New Roman" w:hAnsi="Times New Roman" w:cs="Times New Roman"/>
          <w:i/>
          <w:iCs/>
        </w:rPr>
        <w:t>21</w:t>
      </w:r>
      <w:r w:rsidRPr="00A40D85">
        <w:rPr>
          <w:rFonts w:ascii="Times New Roman" w:hAnsi="Times New Roman" w:cs="Times New Roman"/>
        </w:rPr>
        <w:t>(4), e70169. https://doi.org/10.1002/alz.70169</w:t>
      </w:r>
    </w:p>
    <w:p w14:paraId="1B34332F"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Bardach, S. H., Yarbrough, M., Walker, C., Alfred, D. L., Ighodaro, E., Kiviniemi, M. T., &amp; Jicha, G. A. (2021). Insights from African American older adults on brain health research engagement:“need to see the need.” </w:t>
      </w:r>
      <w:r w:rsidRPr="00A40D85">
        <w:rPr>
          <w:rFonts w:ascii="Times New Roman" w:hAnsi="Times New Roman" w:cs="Times New Roman"/>
          <w:i/>
          <w:iCs/>
        </w:rPr>
        <w:t>Journal of Applied Gerontology</w:t>
      </w:r>
      <w:r w:rsidRPr="00A40D85">
        <w:rPr>
          <w:rFonts w:ascii="Times New Roman" w:hAnsi="Times New Roman" w:cs="Times New Roman"/>
        </w:rPr>
        <w:t xml:space="preserve">, </w:t>
      </w:r>
      <w:r w:rsidRPr="00A40D85">
        <w:rPr>
          <w:rFonts w:ascii="Times New Roman" w:hAnsi="Times New Roman" w:cs="Times New Roman"/>
          <w:i/>
          <w:iCs/>
        </w:rPr>
        <w:t>40</w:t>
      </w:r>
      <w:r w:rsidRPr="00A40D85">
        <w:rPr>
          <w:rFonts w:ascii="Times New Roman" w:hAnsi="Times New Roman" w:cs="Times New Roman"/>
        </w:rPr>
        <w:t>(2), 201–208.</w:t>
      </w:r>
    </w:p>
    <w:p w14:paraId="3C9C585C"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Breen, C. F. (2023). Late-life changes in ethnoracial self-identification: Evidence from social security administrative data. </w:t>
      </w:r>
      <w:r w:rsidRPr="00A40D85">
        <w:rPr>
          <w:rFonts w:ascii="Times New Roman" w:hAnsi="Times New Roman" w:cs="Times New Roman"/>
          <w:i/>
          <w:iCs/>
        </w:rPr>
        <w:t>Population Research and Policy Review</w:t>
      </w:r>
      <w:r w:rsidRPr="00A40D85">
        <w:rPr>
          <w:rFonts w:ascii="Times New Roman" w:hAnsi="Times New Roman" w:cs="Times New Roman"/>
        </w:rPr>
        <w:t xml:space="preserve">, </w:t>
      </w:r>
      <w:r w:rsidRPr="00A40D85">
        <w:rPr>
          <w:rFonts w:ascii="Times New Roman" w:hAnsi="Times New Roman" w:cs="Times New Roman"/>
          <w:i/>
          <w:iCs/>
        </w:rPr>
        <w:t>42</w:t>
      </w:r>
      <w:r w:rsidRPr="00A40D85">
        <w:rPr>
          <w:rFonts w:ascii="Times New Roman" w:hAnsi="Times New Roman" w:cs="Times New Roman"/>
        </w:rPr>
        <w:t>(1), 10.</w:t>
      </w:r>
    </w:p>
    <w:p w14:paraId="54F6836F"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Bright, S. J. J., Hubel, C., Young, K. S. S., Bristow, S., Peel, A. J. J., Rayner, C., Mundy, J., Palmos, A. B. B., Purves, K. L. L., Kalsi, G., Armour, C., Jones, I. R. R., Hotopf, M., McIntosh, A. M. M., Smith, D. J. J., Walters, J. T. R., Rogers, H. C. C., Thompson, K. N. N., Adey, B. N. N., … Davies, M. R. R. (2023). Sociodemographic, Mental Health, and Physical Health Factors Associated with Participation Within Re-Contactable Mental Health Cohorts: An Investigation of the GLAD Study. </w:t>
      </w:r>
      <w:r w:rsidRPr="00A40D85">
        <w:rPr>
          <w:rFonts w:ascii="Times New Roman" w:hAnsi="Times New Roman" w:cs="Times New Roman"/>
          <w:i/>
          <w:iCs/>
        </w:rPr>
        <w:t>BMC Psychiatry</w:t>
      </w:r>
      <w:r w:rsidRPr="00A40D85">
        <w:rPr>
          <w:rFonts w:ascii="Times New Roman" w:hAnsi="Times New Roman" w:cs="Times New Roman"/>
        </w:rPr>
        <w:t xml:space="preserve">, </w:t>
      </w:r>
      <w:r w:rsidRPr="00A40D85">
        <w:rPr>
          <w:rFonts w:ascii="Times New Roman" w:hAnsi="Times New Roman" w:cs="Times New Roman"/>
          <w:i/>
          <w:iCs/>
        </w:rPr>
        <w:t>23</w:t>
      </w:r>
      <w:r w:rsidRPr="00A40D85">
        <w:rPr>
          <w:rFonts w:ascii="Times New Roman" w:hAnsi="Times New Roman" w:cs="Times New Roman"/>
        </w:rPr>
        <w:t>(1), 542. https://doi.org/10.1186/s12888-023-04890-x</w:t>
      </w:r>
    </w:p>
    <w:p w14:paraId="101D1424"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Burke, S. L., Barker, W., Grudzien, A., Greig-Custo, M. T., Behar, R., Rodriguez, R. A., Rosselli, M., Velez Uribe, I., Loewenstein, D. A., Rodriguez, M. J., Chirinos, C., Quinonez, C., Gonzalez, J., Pineiro, Y. G., Herrera, M., Adjouadi, M., Marsiske, M., &amp; Duara, R. (2025). Predictors of Retention in the 1Florida Alzheimer’s Disease Research Center (ADRC) Over Two Waves. </w:t>
      </w:r>
      <w:r w:rsidRPr="00A40D85">
        <w:rPr>
          <w:rFonts w:ascii="Times New Roman" w:hAnsi="Times New Roman" w:cs="Times New Roman"/>
          <w:i/>
          <w:iCs/>
        </w:rPr>
        <w:t>Journal of Applied Gerontology</w:t>
      </w:r>
      <w:r w:rsidRPr="00A40D85">
        <w:rPr>
          <w:rFonts w:ascii="Times New Roman" w:hAnsi="Times New Roman" w:cs="Times New Roman"/>
        </w:rPr>
        <w:t xml:space="preserve">, </w:t>
      </w:r>
      <w:r w:rsidRPr="00A40D85">
        <w:rPr>
          <w:rFonts w:ascii="Times New Roman" w:hAnsi="Times New Roman" w:cs="Times New Roman"/>
          <w:i/>
          <w:iCs/>
        </w:rPr>
        <w:t>44</w:t>
      </w:r>
      <w:r w:rsidRPr="00A40D85">
        <w:rPr>
          <w:rFonts w:ascii="Times New Roman" w:hAnsi="Times New Roman" w:cs="Times New Roman"/>
        </w:rPr>
        <w:t>(8), 1218–1229. https://doi.org/10.1177/07334648241302159</w:t>
      </w:r>
    </w:p>
    <w:p w14:paraId="469A6240"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Caldwell, W. B., Reyes, A. G., Rowe, Z., Weinert, J., &amp; Israel, B. A. (2015). Community Partner Perspectives on Benefits, Challenges, Facilitating Factors, and Lessons Learned from Community-Based Participatory Research Partnerships in Detroit. </w:t>
      </w:r>
      <w:r w:rsidRPr="00A40D85">
        <w:rPr>
          <w:rFonts w:ascii="Times New Roman" w:hAnsi="Times New Roman" w:cs="Times New Roman"/>
          <w:i/>
          <w:iCs/>
        </w:rPr>
        <w:t>Progress in Community Health Partnerships-Research Education and Action</w:t>
      </w:r>
      <w:r w:rsidRPr="00A40D85">
        <w:rPr>
          <w:rFonts w:ascii="Times New Roman" w:hAnsi="Times New Roman" w:cs="Times New Roman"/>
        </w:rPr>
        <w:t xml:space="preserve">, </w:t>
      </w:r>
      <w:r w:rsidRPr="00A40D85">
        <w:rPr>
          <w:rFonts w:ascii="Times New Roman" w:hAnsi="Times New Roman" w:cs="Times New Roman"/>
          <w:i/>
          <w:iCs/>
        </w:rPr>
        <w:t>9</w:t>
      </w:r>
      <w:r w:rsidRPr="00A40D85">
        <w:rPr>
          <w:rFonts w:ascii="Times New Roman" w:hAnsi="Times New Roman" w:cs="Times New Roman"/>
        </w:rPr>
        <w:t>(2), 299–311. https://doi.org/10.1353/cpr.2015.0031</w:t>
      </w:r>
    </w:p>
    <w:p w14:paraId="2BB7FB6E"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Carroll, M. K., Faheem, S., Bouteiller, J., Hernandez, A., Mahaffey, K. W., Mega, J. L., Pagidipati, N., Schaack, T., Shah, S. H., Shashidhar, S., Swope, S., Williams, D., Plowman, R. S., Simard, E. P., Short, S. A., &amp; Sullivan, S. S. (2025). Retention and Characteristics Associated with Remote Questionnaire Completion in a General </w:t>
      </w:r>
      <w:r w:rsidRPr="00A40D85">
        <w:rPr>
          <w:rFonts w:ascii="Times New Roman" w:hAnsi="Times New Roman" w:cs="Times New Roman"/>
        </w:rPr>
        <w:lastRenderedPageBreak/>
        <w:t xml:space="preserve">Population Cohort Study: The Project Baseline Health Study. </w:t>
      </w:r>
      <w:r w:rsidRPr="00A40D85">
        <w:rPr>
          <w:rFonts w:ascii="Times New Roman" w:hAnsi="Times New Roman" w:cs="Times New Roman"/>
          <w:i/>
          <w:iCs/>
        </w:rPr>
        <w:t>Frontiers in Digital Health</w:t>
      </w:r>
      <w:r w:rsidRPr="00A40D85">
        <w:rPr>
          <w:rFonts w:ascii="Times New Roman" w:hAnsi="Times New Roman" w:cs="Times New Roman"/>
        </w:rPr>
        <w:t xml:space="preserve">, </w:t>
      </w:r>
      <w:r w:rsidRPr="00A40D85">
        <w:rPr>
          <w:rFonts w:ascii="Times New Roman" w:hAnsi="Times New Roman" w:cs="Times New Roman"/>
          <w:i/>
          <w:iCs/>
        </w:rPr>
        <w:t>7</w:t>
      </w:r>
      <w:r w:rsidRPr="00A40D85">
        <w:rPr>
          <w:rFonts w:ascii="Times New Roman" w:hAnsi="Times New Roman" w:cs="Times New Roman"/>
        </w:rPr>
        <w:t>, 1520132. https://doi.org/10.3389/fdgth.2025.1520132</w:t>
      </w:r>
    </w:p>
    <w:p w14:paraId="4C357E0E"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Davis, R., &amp; Bekker, P. (2022). Recruitment of Older Adults With Dementia for Research An Integrative Review. </w:t>
      </w:r>
      <w:r w:rsidRPr="00A40D85">
        <w:rPr>
          <w:rFonts w:ascii="Times New Roman" w:hAnsi="Times New Roman" w:cs="Times New Roman"/>
          <w:i/>
          <w:iCs/>
        </w:rPr>
        <w:t>Research in Gerontological Nursing</w:t>
      </w:r>
      <w:r w:rsidRPr="00A40D85">
        <w:rPr>
          <w:rFonts w:ascii="Times New Roman" w:hAnsi="Times New Roman" w:cs="Times New Roman"/>
        </w:rPr>
        <w:t xml:space="preserve">, </w:t>
      </w:r>
      <w:r w:rsidRPr="00A40D85">
        <w:rPr>
          <w:rFonts w:ascii="Times New Roman" w:hAnsi="Times New Roman" w:cs="Times New Roman"/>
          <w:i/>
          <w:iCs/>
        </w:rPr>
        <w:t>15</w:t>
      </w:r>
      <w:r w:rsidRPr="00A40D85">
        <w:rPr>
          <w:rFonts w:ascii="Times New Roman" w:hAnsi="Times New Roman" w:cs="Times New Roman"/>
        </w:rPr>
        <w:t>(5), 255-+. https://doi.org/10.3928/19404921-20220830-04</w:t>
      </w:r>
    </w:p>
    <w:p w14:paraId="3B31C9C9"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De Main, A., Buitron, D., &amp; Mindlis, I. (2025). Strategies, Facilitators &amp; Barriers in Recruiting Hispanic/Latino Older Adults in NYC Community Organizations. </w:t>
      </w:r>
      <w:r w:rsidRPr="00A40D85">
        <w:rPr>
          <w:rFonts w:ascii="Times New Roman" w:hAnsi="Times New Roman" w:cs="Times New Roman"/>
          <w:i/>
          <w:iCs/>
        </w:rPr>
        <w:t>Innovation in Aging</w:t>
      </w:r>
      <w:r w:rsidRPr="00A40D85">
        <w:rPr>
          <w:rFonts w:ascii="Times New Roman" w:hAnsi="Times New Roman" w:cs="Times New Roman"/>
        </w:rPr>
        <w:t xml:space="preserve">, </w:t>
      </w:r>
      <w:r w:rsidRPr="00A40D85">
        <w:rPr>
          <w:rFonts w:ascii="Times New Roman" w:hAnsi="Times New Roman" w:cs="Times New Roman"/>
          <w:i/>
          <w:iCs/>
        </w:rPr>
        <w:t>9</w:t>
      </w:r>
      <w:r w:rsidRPr="00A40D85">
        <w:rPr>
          <w:rFonts w:ascii="Times New Roman" w:hAnsi="Times New Roman" w:cs="Times New Roman"/>
        </w:rPr>
        <w:t>(Supplement_2), igaf122. 057.</w:t>
      </w:r>
    </w:p>
    <w:p w14:paraId="0016F0AD"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Durant, R. W., Mody, L., &amp; Kneifati-Hayek, J. Z. (2025). Dismantling Aggregation of Asian American Individuals in Research Studies—Not a Monolith. </w:t>
      </w:r>
      <w:r w:rsidRPr="00A40D85">
        <w:rPr>
          <w:rFonts w:ascii="Times New Roman" w:hAnsi="Times New Roman" w:cs="Times New Roman"/>
          <w:i/>
          <w:iCs/>
        </w:rPr>
        <w:t>JAMA Internal Medicine</w:t>
      </w:r>
      <w:r w:rsidRPr="00A40D85">
        <w:rPr>
          <w:rFonts w:ascii="Times New Roman" w:hAnsi="Times New Roman" w:cs="Times New Roman"/>
        </w:rPr>
        <w:t xml:space="preserve">, </w:t>
      </w:r>
      <w:r w:rsidRPr="00A40D85">
        <w:rPr>
          <w:rFonts w:ascii="Times New Roman" w:hAnsi="Times New Roman" w:cs="Times New Roman"/>
          <w:i/>
          <w:iCs/>
        </w:rPr>
        <w:t>185</w:t>
      </w:r>
      <w:r w:rsidRPr="00A40D85">
        <w:rPr>
          <w:rFonts w:ascii="Times New Roman" w:hAnsi="Times New Roman" w:cs="Times New Roman"/>
        </w:rPr>
        <w:t>(3), 338–339.</w:t>
      </w:r>
    </w:p>
    <w:p w14:paraId="0B1BC95C"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Farooqi, A., Jutlla, K., Raghavan, R., Wilson, A., Uddin, M. S., Akroyd, C., Patel, N., Campbell-Morris, P. P., &amp; Farooqi, A. T. (2022). Developing a Toolkit for Increasing the Participation of Black, Asian and Minority Ethnic Communities in Health and Social Care Research. </w:t>
      </w:r>
      <w:r w:rsidRPr="00A40D85">
        <w:rPr>
          <w:rFonts w:ascii="Times New Roman" w:hAnsi="Times New Roman" w:cs="Times New Roman"/>
          <w:i/>
          <w:iCs/>
        </w:rPr>
        <w:t>BMC Medical Research Methodology</w:t>
      </w:r>
      <w:r w:rsidRPr="00A40D85">
        <w:rPr>
          <w:rFonts w:ascii="Times New Roman" w:hAnsi="Times New Roman" w:cs="Times New Roman"/>
        </w:rPr>
        <w:t xml:space="preserve">, </w:t>
      </w:r>
      <w:r w:rsidRPr="00A40D85">
        <w:rPr>
          <w:rFonts w:ascii="Times New Roman" w:hAnsi="Times New Roman" w:cs="Times New Roman"/>
          <w:i/>
          <w:iCs/>
        </w:rPr>
        <w:t>22</w:t>
      </w:r>
      <w:r w:rsidRPr="00A40D85">
        <w:rPr>
          <w:rFonts w:ascii="Times New Roman" w:hAnsi="Times New Roman" w:cs="Times New Roman"/>
        </w:rPr>
        <w:t>(1), 17. https://doi.org/10.1186/s12874-021-01489-2</w:t>
      </w:r>
    </w:p>
    <w:p w14:paraId="44087DDA"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Fernandez Cajavilca, M., Lee, M., &amp; Ðoàn, L. N. (2025). Reviewing and advocating for data disaggregation in aging-related health research: NIA grants and recommendations for equity. </w:t>
      </w:r>
      <w:r w:rsidRPr="00A40D85">
        <w:rPr>
          <w:rFonts w:ascii="Times New Roman" w:hAnsi="Times New Roman" w:cs="Times New Roman"/>
          <w:i/>
          <w:iCs/>
        </w:rPr>
        <w:t>The Gerontologist</w:t>
      </w:r>
      <w:r w:rsidRPr="00A40D85">
        <w:rPr>
          <w:rFonts w:ascii="Times New Roman" w:hAnsi="Times New Roman" w:cs="Times New Roman"/>
        </w:rPr>
        <w:t xml:space="preserve">, </w:t>
      </w:r>
      <w:r w:rsidRPr="00A40D85">
        <w:rPr>
          <w:rFonts w:ascii="Times New Roman" w:hAnsi="Times New Roman" w:cs="Times New Roman"/>
          <w:i/>
          <w:iCs/>
        </w:rPr>
        <w:t>65</w:t>
      </w:r>
      <w:r w:rsidRPr="00A40D85">
        <w:rPr>
          <w:rFonts w:ascii="Times New Roman" w:hAnsi="Times New Roman" w:cs="Times New Roman"/>
        </w:rPr>
        <w:t>(4), gnaf013.</w:t>
      </w:r>
    </w:p>
    <w:p w14:paraId="14D0FADE"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Fiordelli, M., Fadda, M., Amati, R., &amp; Albanese, E. (2021). Older adults’ motivations to participate or not in epidemiological research. Qualitative inquiry on a study into dementia in Switzerland. </w:t>
      </w:r>
      <w:r w:rsidRPr="00A40D85">
        <w:rPr>
          <w:rFonts w:ascii="Times New Roman" w:hAnsi="Times New Roman" w:cs="Times New Roman"/>
          <w:i/>
          <w:iCs/>
        </w:rPr>
        <w:t>PLoS One</w:t>
      </w:r>
      <w:r w:rsidRPr="00A40D85">
        <w:rPr>
          <w:rFonts w:ascii="Times New Roman" w:hAnsi="Times New Roman" w:cs="Times New Roman"/>
        </w:rPr>
        <w:t xml:space="preserve">, </w:t>
      </w:r>
      <w:r w:rsidRPr="00A40D85">
        <w:rPr>
          <w:rFonts w:ascii="Times New Roman" w:hAnsi="Times New Roman" w:cs="Times New Roman"/>
          <w:i/>
          <w:iCs/>
        </w:rPr>
        <w:t>16</w:t>
      </w:r>
      <w:r w:rsidRPr="00A40D85">
        <w:rPr>
          <w:rFonts w:ascii="Times New Roman" w:hAnsi="Times New Roman" w:cs="Times New Roman"/>
        </w:rPr>
        <w:t>(2), e0247141.</w:t>
      </w:r>
    </w:p>
    <w:p w14:paraId="3034E2C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Frey, W. H. (2018). </w:t>
      </w:r>
      <w:r w:rsidRPr="00A40D85">
        <w:rPr>
          <w:rFonts w:ascii="Times New Roman" w:hAnsi="Times New Roman" w:cs="Times New Roman"/>
          <w:i/>
          <w:iCs/>
        </w:rPr>
        <w:t>Diversity explosion: How new racial demographics are remaking America</w:t>
      </w:r>
      <w:r w:rsidRPr="00A40D85">
        <w:rPr>
          <w:rFonts w:ascii="Times New Roman" w:hAnsi="Times New Roman" w:cs="Times New Roman"/>
        </w:rPr>
        <w:t>. Bloomsbury Publishing USA.</w:t>
      </w:r>
    </w:p>
    <w:p w14:paraId="77ECB4BF"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Gallegos, D., Durham, J., Rutter, C., &amp; McKechnie, R. (2023). Working towards the Active Participation of Underrepresented Populations in Research: A Scoping Review and Thematic Synthesis. </w:t>
      </w:r>
      <w:r w:rsidRPr="00A40D85">
        <w:rPr>
          <w:rFonts w:ascii="Times New Roman" w:hAnsi="Times New Roman" w:cs="Times New Roman"/>
          <w:i/>
          <w:iCs/>
        </w:rPr>
        <w:t>Health &amp; Social Care in the Community</w:t>
      </w:r>
      <w:r w:rsidRPr="00A40D85">
        <w:rPr>
          <w:rFonts w:ascii="Times New Roman" w:hAnsi="Times New Roman" w:cs="Times New Roman"/>
        </w:rPr>
        <w:t xml:space="preserve">, </w:t>
      </w:r>
      <w:r w:rsidRPr="00A40D85">
        <w:rPr>
          <w:rFonts w:ascii="Times New Roman" w:hAnsi="Times New Roman" w:cs="Times New Roman"/>
          <w:i/>
          <w:iCs/>
        </w:rPr>
        <w:t>2023</w:t>
      </w:r>
      <w:r w:rsidRPr="00A40D85">
        <w:rPr>
          <w:rFonts w:ascii="Times New Roman" w:hAnsi="Times New Roman" w:cs="Times New Roman"/>
        </w:rPr>
        <w:t>(1), 1312525. https://doi.org/10.1155/2023/1312525</w:t>
      </w:r>
    </w:p>
    <w:p w14:paraId="4EDEF60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Gamboa, C. J., Julion, W. A., Fogg, L., Bounds, D. T., Sumo, J., &amp; Barnes, L. L. (2023). Perceptions of Caring Recruitment Among Older Adults African Americans and Non-Latinx Whites. </w:t>
      </w:r>
      <w:r w:rsidRPr="00A40D85">
        <w:rPr>
          <w:rFonts w:ascii="Times New Roman" w:hAnsi="Times New Roman" w:cs="Times New Roman"/>
          <w:i/>
          <w:iCs/>
        </w:rPr>
        <w:t>Nursing Research</w:t>
      </w:r>
      <w:r w:rsidRPr="00A40D85">
        <w:rPr>
          <w:rFonts w:ascii="Times New Roman" w:hAnsi="Times New Roman" w:cs="Times New Roman"/>
        </w:rPr>
        <w:t xml:space="preserve">, </w:t>
      </w:r>
      <w:r w:rsidRPr="00A40D85">
        <w:rPr>
          <w:rFonts w:ascii="Times New Roman" w:hAnsi="Times New Roman" w:cs="Times New Roman"/>
          <w:i/>
          <w:iCs/>
        </w:rPr>
        <w:t>72</w:t>
      </w:r>
      <w:r w:rsidRPr="00A40D85">
        <w:rPr>
          <w:rFonts w:ascii="Times New Roman" w:hAnsi="Times New Roman" w:cs="Times New Roman"/>
        </w:rPr>
        <w:t>(2), 114–122. https://doi.org/10.1097/NNR.0000000000000640</w:t>
      </w:r>
    </w:p>
    <w:p w14:paraId="5A914115"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Graca, B. da, Hall, L. R., Sanchez, K., Bennett, M. M., Powers, M. B., &amp; Warren, A. M. (2023). The risks of attrition bias in longitudinal surveys of the impact of COVID-19. </w:t>
      </w:r>
      <w:r w:rsidRPr="00A40D85">
        <w:rPr>
          <w:rFonts w:ascii="Times New Roman" w:hAnsi="Times New Roman" w:cs="Times New Roman"/>
          <w:i/>
          <w:iCs/>
        </w:rPr>
        <w:t>Baylor University Medical Center Proceedings</w:t>
      </w:r>
      <w:r w:rsidRPr="00A40D85">
        <w:rPr>
          <w:rFonts w:ascii="Times New Roman" w:hAnsi="Times New Roman" w:cs="Times New Roman"/>
        </w:rPr>
        <w:t xml:space="preserve">, </w:t>
      </w:r>
      <w:r w:rsidRPr="00A40D85">
        <w:rPr>
          <w:rFonts w:ascii="Times New Roman" w:hAnsi="Times New Roman" w:cs="Times New Roman"/>
          <w:i/>
          <w:iCs/>
        </w:rPr>
        <w:t>36</w:t>
      </w:r>
      <w:r w:rsidRPr="00A40D85">
        <w:rPr>
          <w:rFonts w:ascii="Times New Roman" w:hAnsi="Times New Roman" w:cs="Times New Roman"/>
        </w:rPr>
        <w:t>(2), 161–164. https://doi.org/10.1080/08998280.2022.2139541</w:t>
      </w:r>
    </w:p>
    <w:p w14:paraId="117ABAF8"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Heid, A. R., Cartwright, F. P., Wilson-Genderson, M., &amp; Pruchno, R. (2021). Understanding Attrition and Bolstering Retention in a Longitudinal Panel of Older Adults: ORANJ BOWL. </w:t>
      </w:r>
      <w:r w:rsidRPr="00A40D85">
        <w:rPr>
          <w:rFonts w:ascii="Times New Roman" w:hAnsi="Times New Roman" w:cs="Times New Roman"/>
          <w:i/>
          <w:iCs/>
        </w:rPr>
        <w:t>Innovation in Aging</w:t>
      </w:r>
      <w:r w:rsidRPr="00A40D85">
        <w:rPr>
          <w:rFonts w:ascii="Times New Roman" w:hAnsi="Times New Roman" w:cs="Times New Roman"/>
        </w:rPr>
        <w:t xml:space="preserve">, </w:t>
      </w:r>
      <w:r w:rsidRPr="00A40D85">
        <w:rPr>
          <w:rFonts w:ascii="Times New Roman" w:hAnsi="Times New Roman" w:cs="Times New Roman"/>
          <w:i/>
          <w:iCs/>
        </w:rPr>
        <w:t>5</w:t>
      </w:r>
      <w:r w:rsidRPr="00A40D85">
        <w:rPr>
          <w:rFonts w:ascii="Times New Roman" w:hAnsi="Times New Roman" w:cs="Times New Roman"/>
        </w:rPr>
        <w:t>(2), igab010. https://doi.org/10.1093/geroni/igab010</w:t>
      </w:r>
    </w:p>
    <w:p w14:paraId="2C6364A2"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Hernandez, R., Jin, H., Lee, P.-J., Schneider, S., Junghaenel, D. U., Stone, A. A., Meijer, E., Gao, H., Maupin, D., &amp; Zelinski, E. M. (2024). Attrition from longitudinal ageing studies and performance across domains of cognitive functioning: An individual participant data meta-analysis. </w:t>
      </w:r>
      <w:r w:rsidRPr="00A40D85">
        <w:rPr>
          <w:rFonts w:ascii="Times New Roman" w:hAnsi="Times New Roman" w:cs="Times New Roman"/>
          <w:i/>
          <w:iCs/>
        </w:rPr>
        <w:t>BMJ Open</w:t>
      </w:r>
      <w:r w:rsidRPr="00A40D85">
        <w:rPr>
          <w:rFonts w:ascii="Times New Roman" w:hAnsi="Times New Roman" w:cs="Times New Roman"/>
        </w:rPr>
        <w:t xml:space="preserve">, </w:t>
      </w:r>
      <w:r w:rsidRPr="00A40D85">
        <w:rPr>
          <w:rFonts w:ascii="Times New Roman" w:hAnsi="Times New Roman" w:cs="Times New Roman"/>
          <w:i/>
          <w:iCs/>
        </w:rPr>
        <w:t>14</w:t>
      </w:r>
      <w:r w:rsidRPr="00A40D85">
        <w:rPr>
          <w:rFonts w:ascii="Times New Roman" w:hAnsi="Times New Roman" w:cs="Times New Roman"/>
        </w:rPr>
        <w:t>(3), e079241.</w:t>
      </w:r>
    </w:p>
    <w:p w14:paraId="7C18589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Hoffman, H., Doan, T. T., Migliori, O., Khan, A., Sidani, J., Liu, S., Perez, A. J., Mears, L., Kihumbu, B., &amp; Timsina, K. (2025). Researcher perceptions of inclusion of study participants who use languages other than English. </w:t>
      </w:r>
      <w:r w:rsidRPr="00A40D85">
        <w:rPr>
          <w:rFonts w:ascii="Times New Roman" w:hAnsi="Times New Roman" w:cs="Times New Roman"/>
          <w:i/>
          <w:iCs/>
        </w:rPr>
        <w:t>JAMA Network Open</w:t>
      </w:r>
      <w:r w:rsidRPr="00A40D85">
        <w:rPr>
          <w:rFonts w:ascii="Times New Roman" w:hAnsi="Times New Roman" w:cs="Times New Roman"/>
        </w:rPr>
        <w:t xml:space="preserve">, </w:t>
      </w:r>
      <w:r w:rsidRPr="00A40D85">
        <w:rPr>
          <w:rFonts w:ascii="Times New Roman" w:hAnsi="Times New Roman" w:cs="Times New Roman"/>
          <w:i/>
          <w:iCs/>
        </w:rPr>
        <w:t>8</w:t>
      </w:r>
      <w:r w:rsidRPr="00A40D85">
        <w:rPr>
          <w:rFonts w:ascii="Times New Roman" w:hAnsi="Times New Roman" w:cs="Times New Roman"/>
        </w:rPr>
        <w:t>(3), e252380.</w:t>
      </w:r>
    </w:p>
    <w:p w14:paraId="4D0B8C78" w14:textId="77777777" w:rsidR="00A40D85" w:rsidRPr="00A40D85" w:rsidRDefault="00A40D85" w:rsidP="00A40D85">
      <w:pPr>
        <w:pStyle w:val="Bibliography"/>
        <w:rPr>
          <w:rFonts w:ascii="Times New Roman" w:hAnsi="Times New Roman" w:cs="Times New Roman"/>
          <w:lang w:val="fr-FR"/>
        </w:rPr>
      </w:pPr>
      <w:r w:rsidRPr="00A40D85">
        <w:rPr>
          <w:rFonts w:ascii="Times New Roman" w:hAnsi="Times New Roman" w:cs="Times New Roman"/>
        </w:rPr>
        <w:t xml:space="preserve">Hunsaker, A., Sarles, C. E., Rosen, D., Lingler, J. H., Bonacile Johnson, M., Morrow, L., &amp; Saxton, J. (2011). </w:t>
      </w:r>
      <w:r w:rsidRPr="00A40D85">
        <w:rPr>
          <w:rFonts w:ascii="Times New Roman" w:hAnsi="Times New Roman" w:cs="Times New Roman"/>
          <w:i/>
          <w:iCs/>
        </w:rPr>
        <w:t>Exploring the reasons urban and rural-dwelling older adults participate in memory research</w:t>
      </w:r>
      <w:r w:rsidRPr="00A40D85">
        <w:rPr>
          <w:rFonts w:ascii="Times New Roman" w:hAnsi="Times New Roman" w:cs="Times New Roman"/>
        </w:rPr>
        <w:t xml:space="preserve">. </w:t>
      </w:r>
      <w:r w:rsidRPr="00A40D85">
        <w:rPr>
          <w:rFonts w:ascii="Times New Roman" w:hAnsi="Times New Roman" w:cs="Times New Roman"/>
          <w:lang w:val="fr-FR"/>
        </w:rPr>
        <w:t>SAGE Publications Sage CA: Los Angeles, CA.</w:t>
      </w:r>
    </w:p>
    <w:p w14:paraId="4F18BBEC"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lang w:val="fr-FR"/>
        </w:rPr>
        <w:t xml:space="preserve">Jacobsen, E., Ran, X., Liu, A., Chang, C.-C. H., &amp; Ganguli, M. (2021). </w:t>
      </w:r>
      <w:r w:rsidRPr="00A40D85">
        <w:rPr>
          <w:rFonts w:ascii="Times New Roman" w:hAnsi="Times New Roman" w:cs="Times New Roman"/>
        </w:rPr>
        <w:t xml:space="preserve">Predictors of attrition in a longitudinal population-based study of aging. </w:t>
      </w:r>
      <w:r w:rsidRPr="00A40D85">
        <w:rPr>
          <w:rFonts w:ascii="Times New Roman" w:hAnsi="Times New Roman" w:cs="Times New Roman"/>
          <w:i/>
          <w:iCs/>
        </w:rPr>
        <w:t>Issue Theme: Longitudinal Studies of Aging</w:t>
      </w:r>
      <w:r w:rsidRPr="00A40D85">
        <w:rPr>
          <w:rFonts w:ascii="Times New Roman" w:hAnsi="Times New Roman" w:cs="Times New Roman"/>
        </w:rPr>
        <w:t xml:space="preserve">, </w:t>
      </w:r>
      <w:r w:rsidRPr="00A40D85">
        <w:rPr>
          <w:rFonts w:ascii="Times New Roman" w:hAnsi="Times New Roman" w:cs="Times New Roman"/>
          <w:i/>
          <w:iCs/>
        </w:rPr>
        <w:t>33</w:t>
      </w:r>
      <w:r w:rsidRPr="00A40D85">
        <w:rPr>
          <w:rFonts w:ascii="Times New Roman" w:hAnsi="Times New Roman" w:cs="Times New Roman"/>
        </w:rPr>
        <w:t>(8), 767–778. https://doi.org/10.1017/S1041610220000447</w:t>
      </w:r>
    </w:p>
    <w:p w14:paraId="02EE2EE5"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Kelley, A., Addie, S., Carrington‐Lawrence, S., Ferrucci, L., Jones, P., Hadley, E., Haim, T., Harper, J., Kahana, S., &amp; Kelley, M. (2024). National Institute on Aging’s 50th anniversary: Advancing aging research and the health and well‐being of older adults. </w:t>
      </w:r>
      <w:r w:rsidRPr="00A40D85">
        <w:rPr>
          <w:rFonts w:ascii="Times New Roman" w:hAnsi="Times New Roman" w:cs="Times New Roman"/>
          <w:i/>
          <w:iCs/>
        </w:rPr>
        <w:t>Journal of the American Geriatrics Society</w:t>
      </w:r>
      <w:r w:rsidRPr="00A40D85">
        <w:rPr>
          <w:rFonts w:ascii="Times New Roman" w:hAnsi="Times New Roman" w:cs="Times New Roman"/>
        </w:rPr>
        <w:t xml:space="preserve">, </w:t>
      </w:r>
      <w:r w:rsidRPr="00A40D85">
        <w:rPr>
          <w:rFonts w:ascii="Times New Roman" w:hAnsi="Times New Roman" w:cs="Times New Roman"/>
          <w:i/>
          <w:iCs/>
        </w:rPr>
        <w:t>72</w:t>
      </w:r>
      <w:r w:rsidRPr="00A40D85">
        <w:rPr>
          <w:rFonts w:ascii="Times New Roman" w:hAnsi="Times New Roman" w:cs="Times New Roman"/>
        </w:rPr>
        <w:t>(5), 1574–1582.</w:t>
      </w:r>
    </w:p>
    <w:p w14:paraId="0689B8B9"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Kennedy, M. A., Hatchell, K. E., DiMilia, P. R., Kelly, S. M., Blunt, H. B., Bagley, P. J., LaMantia, M. A., Reynolds III, C. F., Crow, R. S., &amp; Maden, T. N. (2021). Community health worker interventions for older adults with complex health needs: A systematic review. </w:t>
      </w:r>
      <w:r w:rsidRPr="00A40D85">
        <w:rPr>
          <w:rFonts w:ascii="Times New Roman" w:hAnsi="Times New Roman" w:cs="Times New Roman"/>
          <w:i/>
          <w:iCs/>
        </w:rPr>
        <w:t>Journal of the American Geriatrics Society</w:t>
      </w:r>
      <w:r w:rsidRPr="00A40D85">
        <w:rPr>
          <w:rFonts w:ascii="Times New Roman" w:hAnsi="Times New Roman" w:cs="Times New Roman"/>
        </w:rPr>
        <w:t xml:space="preserve">, </w:t>
      </w:r>
      <w:r w:rsidRPr="00A40D85">
        <w:rPr>
          <w:rFonts w:ascii="Times New Roman" w:hAnsi="Times New Roman" w:cs="Times New Roman"/>
          <w:i/>
          <w:iCs/>
        </w:rPr>
        <w:t>69</w:t>
      </w:r>
      <w:r w:rsidRPr="00A40D85">
        <w:rPr>
          <w:rFonts w:ascii="Times New Roman" w:hAnsi="Times New Roman" w:cs="Times New Roman"/>
        </w:rPr>
        <w:t>(6), 1670–1682.</w:t>
      </w:r>
    </w:p>
    <w:p w14:paraId="6C804728"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Klein, D., Montgomery, A., Begale, M., Sutherland, S., Sawyer, S., Mccauley, J. L., Husbands, L., Joshi, D., Ashbeck, A., Palmer, M., &amp; Jain, P. (2025). Building a Digital Health Research Platform to Enable Recruitment, Enrollment, Data Collection, and Follow-Up for a Highly Diverse Longitudinal US Cohort of 1 Million People in the All of Us Research Program: Design and Implementation Study. </w:t>
      </w:r>
      <w:r w:rsidRPr="00A40D85">
        <w:rPr>
          <w:rFonts w:ascii="Times New Roman" w:hAnsi="Times New Roman" w:cs="Times New Roman"/>
          <w:i/>
          <w:iCs/>
        </w:rPr>
        <w:t>Journal of Medical Internet Research</w:t>
      </w:r>
      <w:r w:rsidRPr="00A40D85">
        <w:rPr>
          <w:rFonts w:ascii="Times New Roman" w:hAnsi="Times New Roman" w:cs="Times New Roman"/>
        </w:rPr>
        <w:t xml:space="preserve">, </w:t>
      </w:r>
      <w:r w:rsidRPr="00A40D85">
        <w:rPr>
          <w:rFonts w:ascii="Times New Roman" w:hAnsi="Times New Roman" w:cs="Times New Roman"/>
          <w:i/>
          <w:iCs/>
        </w:rPr>
        <w:t>27</w:t>
      </w:r>
      <w:r w:rsidRPr="00A40D85">
        <w:rPr>
          <w:rFonts w:ascii="Times New Roman" w:hAnsi="Times New Roman" w:cs="Times New Roman"/>
        </w:rPr>
        <w:t>, e60189. https://doi.org/10.2196/60189</w:t>
      </w:r>
    </w:p>
    <w:p w14:paraId="1036B1FA"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Langer, S. L., Castro, F. G., Chen, A. C.-C., Davis, K. C., Joseph, R. P., Kim, W. (Sunny), Larkey, L., Lee, R. E., Petrov, M. E., Reifsnider, E., Youngstedt, S. D., &amp; Shaibi, G. Q. (2021). Recruitment and retention of underrepresented and vulnerable populations to research. </w:t>
      </w:r>
      <w:r w:rsidRPr="00A40D85">
        <w:rPr>
          <w:rFonts w:ascii="Times New Roman" w:hAnsi="Times New Roman" w:cs="Times New Roman"/>
          <w:i/>
          <w:iCs/>
        </w:rPr>
        <w:t>Public Health Nursing</w:t>
      </w:r>
      <w:r w:rsidRPr="00A40D85">
        <w:rPr>
          <w:rFonts w:ascii="Times New Roman" w:hAnsi="Times New Roman" w:cs="Times New Roman"/>
        </w:rPr>
        <w:t xml:space="preserve">, </w:t>
      </w:r>
      <w:r w:rsidRPr="00A40D85">
        <w:rPr>
          <w:rFonts w:ascii="Times New Roman" w:hAnsi="Times New Roman" w:cs="Times New Roman"/>
          <w:i/>
          <w:iCs/>
        </w:rPr>
        <w:t>38</w:t>
      </w:r>
      <w:r w:rsidRPr="00A40D85">
        <w:rPr>
          <w:rFonts w:ascii="Times New Roman" w:hAnsi="Times New Roman" w:cs="Times New Roman"/>
        </w:rPr>
        <w:t>(6), 1102–1115. https://doi.org/10.1111/phn.12943</w:t>
      </w:r>
    </w:p>
    <w:p w14:paraId="1D56701B"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Lee, L., Bulgar-Medina, J., Neishi, K., Houghton, A., &amp; Sidi, M. (2022). Strategies for increasing Asian American, Native Hawaiian, and Pacific Islander representation in survey research. </w:t>
      </w:r>
      <w:r w:rsidRPr="00A40D85">
        <w:rPr>
          <w:rFonts w:ascii="Times New Roman" w:hAnsi="Times New Roman" w:cs="Times New Roman"/>
          <w:i/>
          <w:iCs/>
        </w:rPr>
        <w:t>Survey Practice</w:t>
      </w:r>
      <w:r w:rsidRPr="00A40D85">
        <w:rPr>
          <w:rFonts w:ascii="Times New Roman" w:hAnsi="Times New Roman" w:cs="Times New Roman"/>
        </w:rPr>
        <w:t xml:space="preserve">, </w:t>
      </w:r>
      <w:r w:rsidRPr="00A40D85">
        <w:rPr>
          <w:rFonts w:ascii="Times New Roman" w:hAnsi="Times New Roman" w:cs="Times New Roman"/>
          <w:i/>
          <w:iCs/>
        </w:rPr>
        <w:t>15</w:t>
      </w:r>
      <w:r w:rsidRPr="00A40D85">
        <w:rPr>
          <w:rFonts w:ascii="Times New Roman" w:hAnsi="Times New Roman" w:cs="Times New Roman"/>
        </w:rPr>
        <w:t>(1).</w:t>
      </w:r>
    </w:p>
    <w:p w14:paraId="18177CB3"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Leonard, M. M. (2025). Conducting Respondent-Driven Sampling with Ethnic Minority Populations: The State of the Field. </w:t>
      </w:r>
      <w:r w:rsidRPr="00A40D85">
        <w:rPr>
          <w:rFonts w:ascii="Times New Roman" w:hAnsi="Times New Roman" w:cs="Times New Roman"/>
          <w:i/>
          <w:iCs/>
        </w:rPr>
        <w:t>Survey Practice</w:t>
      </w:r>
      <w:r w:rsidRPr="00A40D85">
        <w:rPr>
          <w:rFonts w:ascii="Times New Roman" w:hAnsi="Times New Roman" w:cs="Times New Roman"/>
        </w:rPr>
        <w:t xml:space="preserve">, </w:t>
      </w:r>
      <w:r w:rsidRPr="00A40D85">
        <w:rPr>
          <w:rFonts w:ascii="Times New Roman" w:hAnsi="Times New Roman" w:cs="Times New Roman"/>
          <w:i/>
          <w:iCs/>
        </w:rPr>
        <w:t>19</w:t>
      </w:r>
      <w:r w:rsidRPr="00A40D85">
        <w:rPr>
          <w:rFonts w:ascii="Times New Roman" w:hAnsi="Times New Roman" w:cs="Times New Roman"/>
        </w:rPr>
        <w:t>.</w:t>
      </w:r>
    </w:p>
    <w:p w14:paraId="58179E0A"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Lor, M. (2018). Systematic review: Health promotion and disease prevention among Hmong adults in the USA. </w:t>
      </w:r>
      <w:r w:rsidRPr="00A40D85">
        <w:rPr>
          <w:rFonts w:ascii="Times New Roman" w:hAnsi="Times New Roman" w:cs="Times New Roman"/>
          <w:i/>
          <w:iCs/>
        </w:rPr>
        <w:t>Journal of Racial and Ethnic Health Disparities</w:t>
      </w:r>
      <w:r w:rsidRPr="00A40D85">
        <w:rPr>
          <w:rFonts w:ascii="Times New Roman" w:hAnsi="Times New Roman" w:cs="Times New Roman"/>
        </w:rPr>
        <w:t xml:space="preserve">, </w:t>
      </w:r>
      <w:r w:rsidRPr="00A40D85">
        <w:rPr>
          <w:rFonts w:ascii="Times New Roman" w:hAnsi="Times New Roman" w:cs="Times New Roman"/>
          <w:i/>
          <w:iCs/>
        </w:rPr>
        <w:t>5</w:t>
      </w:r>
      <w:r w:rsidRPr="00A40D85">
        <w:rPr>
          <w:rFonts w:ascii="Times New Roman" w:hAnsi="Times New Roman" w:cs="Times New Roman"/>
        </w:rPr>
        <w:t>(3), 638–661.</w:t>
      </w:r>
    </w:p>
    <w:p w14:paraId="1D16DC9F"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Lor, M., &amp; Bowers, B. J. (2018). Hmong older adults’ perceptions of Insider and Outsider Researchers: Does it Matter for Research Participation? </w:t>
      </w:r>
      <w:r w:rsidRPr="00A40D85">
        <w:rPr>
          <w:rFonts w:ascii="Times New Roman" w:hAnsi="Times New Roman" w:cs="Times New Roman"/>
          <w:i/>
          <w:iCs/>
        </w:rPr>
        <w:t>Nursing Research</w:t>
      </w:r>
      <w:r w:rsidRPr="00A40D85">
        <w:rPr>
          <w:rFonts w:ascii="Times New Roman" w:hAnsi="Times New Roman" w:cs="Times New Roman"/>
        </w:rPr>
        <w:t xml:space="preserve">, </w:t>
      </w:r>
      <w:r w:rsidRPr="00A40D85">
        <w:rPr>
          <w:rFonts w:ascii="Times New Roman" w:hAnsi="Times New Roman" w:cs="Times New Roman"/>
          <w:i/>
          <w:iCs/>
        </w:rPr>
        <w:t>67</w:t>
      </w:r>
      <w:r w:rsidRPr="00A40D85">
        <w:rPr>
          <w:rFonts w:ascii="Times New Roman" w:hAnsi="Times New Roman" w:cs="Times New Roman"/>
        </w:rPr>
        <w:t>(3), 222–230.</w:t>
      </w:r>
    </w:p>
    <w:p w14:paraId="111A8453"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Lu, X., Yao, Y., &amp; Jin, Y. (2022). Digital exclusion and functional dependence in older people: Findings from five longitudinal cohort studies. </w:t>
      </w:r>
      <w:r w:rsidRPr="00A40D85">
        <w:rPr>
          <w:rFonts w:ascii="Times New Roman" w:hAnsi="Times New Roman" w:cs="Times New Roman"/>
          <w:i/>
          <w:iCs/>
        </w:rPr>
        <w:t>EClinicalMedicine</w:t>
      </w:r>
      <w:r w:rsidRPr="00A40D85">
        <w:rPr>
          <w:rFonts w:ascii="Times New Roman" w:hAnsi="Times New Roman" w:cs="Times New Roman"/>
        </w:rPr>
        <w:t xml:space="preserve">, </w:t>
      </w:r>
      <w:r w:rsidRPr="00A40D85">
        <w:rPr>
          <w:rFonts w:ascii="Times New Roman" w:hAnsi="Times New Roman" w:cs="Times New Roman"/>
          <w:i/>
          <w:iCs/>
        </w:rPr>
        <w:t>54</w:t>
      </w:r>
      <w:r w:rsidRPr="00A40D85">
        <w:rPr>
          <w:rFonts w:ascii="Times New Roman" w:hAnsi="Times New Roman" w:cs="Times New Roman"/>
        </w:rPr>
        <w:t>.</w:t>
      </w:r>
    </w:p>
    <w:p w14:paraId="41531F59"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Mählmann, L., Schee gen. Halfmann, S., Von Wyl, A., &amp; Brand, A. (2017). Attitudes towards personal genomics and sharing of genetic data among older Swiss adults: A qualitative study. </w:t>
      </w:r>
      <w:r w:rsidRPr="00A40D85">
        <w:rPr>
          <w:rFonts w:ascii="Times New Roman" w:hAnsi="Times New Roman" w:cs="Times New Roman"/>
          <w:i/>
          <w:iCs/>
        </w:rPr>
        <w:t>Public Health Genomics</w:t>
      </w:r>
      <w:r w:rsidRPr="00A40D85">
        <w:rPr>
          <w:rFonts w:ascii="Times New Roman" w:hAnsi="Times New Roman" w:cs="Times New Roman"/>
        </w:rPr>
        <w:t xml:space="preserve">, </w:t>
      </w:r>
      <w:r w:rsidRPr="00A40D85">
        <w:rPr>
          <w:rFonts w:ascii="Times New Roman" w:hAnsi="Times New Roman" w:cs="Times New Roman"/>
          <w:i/>
          <w:iCs/>
        </w:rPr>
        <w:t>20</w:t>
      </w:r>
      <w:r w:rsidRPr="00A40D85">
        <w:rPr>
          <w:rFonts w:ascii="Times New Roman" w:hAnsi="Times New Roman" w:cs="Times New Roman"/>
        </w:rPr>
        <w:t>(5), 293–306.</w:t>
      </w:r>
    </w:p>
    <w:p w14:paraId="2CE65FD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Mamey, M. R., Schrager, S. M., Rhoades, H., &amp; Goldbach, J. T. (2023). Nominal Versus Realized Costs of Recruiting and Retaining a National Sample of Sexual Minority Adolescents in the United States: Longitudinal Study. </w:t>
      </w:r>
      <w:r w:rsidRPr="00A40D85">
        <w:rPr>
          <w:rFonts w:ascii="Times New Roman" w:hAnsi="Times New Roman" w:cs="Times New Roman"/>
          <w:i/>
          <w:iCs/>
        </w:rPr>
        <w:t>Journal of Medical Internet Research</w:t>
      </w:r>
      <w:r w:rsidRPr="00A40D85">
        <w:rPr>
          <w:rFonts w:ascii="Times New Roman" w:hAnsi="Times New Roman" w:cs="Times New Roman"/>
        </w:rPr>
        <w:t xml:space="preserve">, </w:t>
      </w:r>
      <w:r w:rsidRPr="00A40D85">
        <w:rPr>
          <w:rFonts w:ascii="Times New Roman" w:hAnsi="Times New Roman" w:cs="Times New Roman"/>
          <w:i/>
          <w:iCs/>
        </w:rPr>
        <w:t>25</w:t>
      </w:r>
      <w:r w:rsidRPr="00A40D85">
        <w:rPr>
          <w:rFonts w:ascii="Times New Roman" w:hAnsi="Times New Roman" w:cs="Times New Roman"/>
        </w:rPr>
        <w:t>, e36764. https://doi.org/10.2196/36764</w:t>
      </w:r>
    </w:p>
    <w:p w14:paraId="1CF79206"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Mansfield, L. N., Nagy, G. A., Solorzano, R., Carreño, M., Mercado Emerson, M., Solis Guzman, M. L., &amp; Gonzalez-Guarda, R. M. (2023). Targeted strategies for recruitment and engagement of Latinx immigrants in longitudinal biobehavioral research. </w:t>
      </w:r>
      <w:r w:rsidRPr="00A40D85">
        <w:rPr>
          <w:rFonts w:ascii="Times New Roman" w:hAnsi="Times New Roman" w:cs="Times New Roman"/>
          <w:i/>
          <w:iCs/>
        </w:rPr>
        <w:t>Hispanic Health Care International</w:t>
      </w:r>
      <w:r w:rsidRPr="00A40D85">
        <w:rPr>
          <w:rFonts w:ascii="Times New Roman" w:hAnsi="Times New Roman" w:cs="Times New Roman"/>
        </w:rPr>
        <w:t xml:space="preserve">, </w:t>
      </w:r>
      <w:r w:rsidRPr="00A40D85">
        <w:rPr>
          <w:rFonts w:ascii="Times New Roman" w:hAnsi="Times New Roman" w:cs="Times New Roman"/>
          <w:i/>
          <w:iCs/>
        </w:rPr>
        <w:t>21</w:t>
      </w:r>
      <w:r w:rsidRPr="00A40D85">
        <w:rPr>
          <w:rFonts w:ascii="Times New Roman" w:hAnsi="Times New Roman" w:cs="Times New Roman"/>
        </w:rPr>
        <w:t>(2), 68–77.</w:t>
      </w:r>
    </w:p>
    <w:p w14:paraId="60A9BEA1"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Mindlis, I., Livert, D., Federman, A. D., Wisnivesky, J. P., &amp; Revenson, T. A. (2020). Racial/Ethnic Concordance Between Patients and Researchers as a Predictor of Study Attrition. </w:t>
      </w:r>
      <w:r w:rsidRPr="00A40D85">
        <w:rPr>
          <w:rFonts w:ascii="Times New Roman" w:hAnsi="Times New Roman" w:cs="Times New Roman"/>
          <w:i/>
          <w:iCs/>
        </w:rPr>
        <w:t>Social Science &amp; Medicine</w:t>
      </w:r>
      <w:r w:rsidRPr="00A40D85">
        <w:rPr>
          <w:rFonts w:ascii="Times New Roman" w:hAnsi="Times New Roman" w:cs="Times New Roman"/>
        </w:rPr>
        <w:t xml:space="preserve">, </w:t>
      </w:r>
      <w:r w:rsidRPr="00A40D85">
        <w:rPr>
          <w:rFonts w:ascii="Times New Roman" w:hAnsi="Times New Roman" w:cs="Times New Roman"/>
          <w:i/>
          <w:iCs/>
        </w:rPr>
        <w:t>255</w:t>
      </w:r>
      <w:r w:rsidRPr="00A40D85">
        <w:rPr>
          <w:rFonts w:ascii="Times New Roman" w:hAnsi="Times New Roman" w:cs="Times New Roman"/>
        </w:rPr>
        <w:t>, 113009. https://doi.org/10.1016/j.socscimed.2020.113009</w:t>
      </w:r>
    </w:p>
    <w:p w14:paraId="6B030725"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Natale, P., Saglimbene, V., Ruospo, M., Gonzalez, A. M., Strippoli, G. F., Scholes-Robertson, N., Guha, C., Craig, J. C., Teixeira-Pinto, A., Snelling, T., &amp; Tong, A. (2021). Transparency, trust and minimizing burden to increase recruitment and retention in trials: A systematic review. </w:t>
      </w:r>
      <w:r w:rsidRPr="00A40D85">
        <w:rPr>
          <w:rFonts w:ascii="Times New Roman" w:hAnsi="Times New Roman" w:cs="Times New Roman"/>
          <w:i/>
          <w:iCs/>
        </w:rPr>
        <w:t>Journal of Clinical Epidemiology</w:t>
      </w:r>
      <w:r w:rsidRPr="00A40D85">
        <w:rPr>
          <w:rFonts w:ascii="Times New Roman" w:hAnsi="Times New Roman" w:cs="Times New Roman"/>
        </w:rPr>
        <w:t xml:space="preserve">, </w:t>
      </w:r>
      <w:r w:rsidRPr="00A40D85">
        <w:rPr>
          <w:rFonts w:ascii="Times New Roman" w:hAnsi="Times New Roman" w:cs="Times New Roman"/>
          <w:i/>
          <w:iCs/>
        </w:rPr>
        <w:t>134</w:t>
      </w:r>
      <w:r w:rsidRPr="00A40D85">
        <w:rPr>
          <w:rFonts w:ascii="Times New Roman" w:hAnsi="Times New Roman" w:cs="Times New Roman"/>
        </w:rPr>
        <w:t>, 35–51. https://doi.org/10.1016/j.jclinepi.2021.01.014</w:t>
      </w:r>
    </w:p>
    <w:p w14:paraId="6E35FC6B"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National Academies of Sciences, Engineering, and Medicine, Policy and Global Affairs, Committee on Women in Science, Engineering, and Medicine, &amp; Committee on Improving the Representation of Women and Underrepresented Minorities in Clinical Trials and Research. (2022). </w:t>
      </w:r>
      <w:r w:rsidRPr="00A40D85">
        <w:rPr>
          <w:rFonts w:ascii="Times New Roman" w:hAnsi="Times New Roman" w:cs="Times New Roman"/>
          <w:i/>
          <w:iCs/>
        </w:rPr>
        <w:t>Improving Representation in Clinical Trials and Research: Building Research Equity for Women and Underrepresented Groups</w:t>
      </w:r>
      <w:r w:rsidRPr="00A40D85">
        <w:rPr>
          <w:rFonts w:ascii="Times New Roman" w:hAnsi="Times New Roman" w:cs="Times New Roman"/>
        </w:rPr>
        <w:t>. Washington (DC): National Academies Press (US). Available from: https://www-ncbi-nlm-nih-gov.ezproxy.library.wisc.edu/books/NBK584403/ doi: 10.17226/26479</w:t>
      </w:r>
    </w:p>
    <w:p w14:paraId="282176F4"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Nguyen, K. H., Lew, K. P., &amp; Trivedi, A. N. (2022). Trends in collection of disaggregated Asian American, Native Hawaiian, and Pacific Islander data: Opportunities in federal health surveys. </w:t>
      </w:r>
      <w:r w:rsidRPr="00A40D85">
        <w:rPr>
          <w:rFonts w:ascii="Times New Roman" w:hAnsi="Times New Roman" w:cs="Times New Roman"/>
          <w:i/>
          <w:iCs/>
        </w:rPr>
        <w:t>American Journal of Public Health</w:t>
      </w:r>
      <w:r w:rsidRPr="00A40D85">
        <w:rPr>
          <w:rFonts w:ascii="Times New Roman" w:hAnsi="Times New Roman" w:cs="Times New Roman"/>
        </w:rPr>
        <w:t xml:space="preserve">, </w:t>
      </w:r>
      <w:r w:rsidRPr="00A40D85">
        <w:rPr>
          <w:rFonts w:ascii="Times New Roman" w:hAnsi="Times New Roman" w:cs="Times New Roman"/>
          <w:i/>
          <w:iCs/>
        </w:rPr>
        <w:t>112</w:t>
      </w:r>
      <w:r w:rsidRPr="00A40D85">
        <w:rPr>
          <w:rFonts w:ascii="Times New Roman" w:hAnsi="Times New Roman" w:cs="Times New Roman"/>
        </w:rPr>
        <w:t>(10), 1429–1435.</w:t>
      </w:r>
    </w:p>
    <w:p w14:paraId="26DD3FA4"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lastRenderedPageBreak/>
        <w:t xml:space="preserve">Odedina, F. T., Wieland, M. L., Barbel-Johnson, K., &amp; Crook, J. M. (2024). Community Engagement Strategies for Underrepresented Racial and Ethnic Populations. </w:t>
      </w:r>
      <w:r w:rsidRPr="00A40D85">
        <w:rPr>
          <w:rFonts w:ascii="Times New Roman" w:hAnsi="Times New Roman" w:cs="Times New Roman"/>
          <w:i/>
          <w:iCs/>
        </w:rPr>
        <w:t>Mayo Clinic Proceedings</w:t>
      </w:r>
      <w:r w:rsidRPr="00A40D85">
        <w:rPr>
          <w:rFonts w:ascii="Times New Roman" w:hAnsi="Times New Roman" w:cs="Times New Roman"/>
        </w:rPr>
        <w:t xml:space="preserve">, </w:t>
      </w:r>
      <w:r w:rsidRPr="00A40D85">
        <w:rPr>
          <w:rFonts w:ascii="Times New Roman" w:hAnsi="Times New Roman" w:cs="Times New Roman"/>
          <w:i/>
          <w:iCs/>
        </w:rPr>
        <w:t>99</w:t>
      </w:r>
      <w:r w:rsidRPr="00A40D85">
        <w:rPr>
          <w:rFonts w:ascii="Times New Roman" w:hAnsi="Times New Roman" w:cs="Times New Roman"/>
        </w:rPr>
        <w:t>(1), 159–171. https://doi.org/10.1016/j.mayocp.2023.07.015</w:t>
      </w:r>
    </w:p>
    <w:p w14:paraId="10DF379E"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Park, S. S., &amp; Ward, M. K. (2026). Race-ethnicity and aging: The complexities of an increasingly diverse older population. In </w:t>
      </w:r>
      <w:r w:rsidRPr="00A40D85">
        <w:rPr>
          <w:rFonts w:ascii="Times New Roman" w:hAnsi="Times New Roman" w:cs="Times New Roman"/>
          <w:i/>
          <w:iCs/>
        </w:rPr>
        <w:t>Handbook of the Sociology of Aging</w:t>
      </w:r>
      <w:r w:rsidRPr="00A40D85">
        <w:rPr>
          <w:rFonts w:ascii="Times New Roman" w:hAnsi="Times New Roman" w:cs="Times New Roman"/>
        </w:rPr>
        <w:t xml:space="preserve"> (2nd ed.). Springer.</w:t>
      </w:r>
    </w:p>
    <w:p w14:paraId="5E657559"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lang w:val="pt-BR"/>
        </w:rPr>
        <w:t xml:space="preserve">Perreira, K. M., Abreu, M. de L. A., Zhao, B., Youngblood, M. E., Alvarado, C., Cobo, N., Crespo-Figueroa, M., Garcia, M. L., Giachello, A. L., &amp; Pattany, M. S. (2020). </w:t>
      </w:r>
      <w:r w:rsidRPr="00A40D85">
        <w:rPr>
          <w:rFonts w:ascii="Times New Roman" w:hAnsi="Times New Roman" w:cs="Times New Roman"/>
        </w:rPr>
        <w:t xml:space="preserve">Retaining Hispanics: Lessons from the Hispanic community health study/study of Latinos. </w:t>
      </w:r>
      <w:r w:rsidRPr="00A40D85">
        <w:rPr>
          <w:rFonts w:ascii="Times New Roman" w:hAnsi="Times New Roman" w:cs="Times New Roman"/>
          <w:i/>
          <w:iCs/>
        </w:rPr>
        <w:t>American Journal of Epidemiology</w:t>
      </w:r>
      <w:r w:rsidRPr="00A40D85">
        <w:rPr>
          <w:rFonts w:ascii="Times New Roman" w:hAnsi="Times New Roman" w:cs="Times New Roman"/>
        </w:rPr>
        <w:t xml:space="preserve">, </w:t>
      </w:r>
      <w:r w:rsidRPr="00A40D85">
        <w:rPr>
          <w:rFonts w:ascii="Times New Roman" w:hAnsi="Times New Roman" w:cs="Times New Roman"/>
          <w:i/>
          <w:iCs/>
        </w:rPr>
        <w:t>189</w:t>
      </w:r>
      <w:r w:rsidRPr="00A40D85">
        <w:rPr>
          <w:rFonts w:ascii="Times New Roman" w:hAnsi="Times New Roman" w:cs="Times New Roman"/>
        </w:rPr>
        <w:t>(6), 518–531.</w:t>
      </w:r>
    </w:p>
    <w:p w14:paraId="7553C613"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Reisner, S. L., Chaudhry, A., Cooney, E., Garrison-Desany, H., Juarez-Chavez, E., &amp; Wirtz, A. L. (2020). “It All Dials Back to Safety”: A Qualitative Study of Social and Economic Vulnerabilities Among Transgender Women Participating in HIV Research in the USA. </w:t>
      </w:r>
      <w:r w:rsidRPr="00A40D85">
        <w:rPr>
          <w:rFonts w:ascii="Times New Roman" w:hAnsi="Times New Roman" w:cs="Times New Roman"/>
          <w:i/>
          <w:iCs/>
        </w:rPr>
        <w:t>BMJ Open</w:t>
      </w:r>
      <w:r w:rsidRPr="00A40D85">
        <w:rPr>
          <w:rFonts w:ascii="Times New Roman" w:hAnsi="Times New Roman" w:cs="Times New Roman"/>
        </w:rPr>
        <w:t xml:space="preserve">, </w:t>
      </w:r>
      <w:r w:rsidRPr="00A40D85">
        <w:rPr>
          <w:rFonts w:ascii="Times New Roman" w:hAnsi="Times New Roman" w:cs="Times New Roman"/>
          <w:i/>
          <w:iCs/>
        </w:rPr>
        <w:t>10</w:t>
      </w:r>
      <w:r w:rsidRPr="00A40D85">
        <w:rPr>
          <w:rFonts w:ascii="Times New Roman" w:hAnsi="Times New Roman" w:cs="Times New Roman"/>
        </w:rPr>
        <w:t>(1), e029852. https://doi.org/10.1136/bmjopen-2019-029852</w:t>
      </w:r>
    </w:p>
    <w:p w14:paraId="29E2B293"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Rodriguez, D. K., Hewage, S. A., &amp; Periyakoil, V. S. (2023). Factors affecting the recruitment of Hispanic/Latinx American older adults in clinical trials in the United States: A scoping review. </w:t>
      </w:r>
      <w:r w:rsidRPr="00A40D85">
        <w:rPr>
          <w:rFonts w:ascii="Times New Roman" w:hAnsi="Times New Roman" w:cs="Times New Roman"/>
          <w:i/>
          <w:iCs/>
        </w:rPr>
        <w:t>Journal of the American Geriatrics Society</w:t>
      </w:r>
      <w:r w:rsidRPr="00A40D85">
        <w:rPr>
          <w:rFonts w:ascii="Times New Roman" w:hAnsi="Times New Roman" w:cs="Times New Roman"/>
        </w:rPr>
        <w:t xml:space="preserve">, </w:t>
      </w:r>
      <w:r w:rsidRPr="00A40D85">
        <w:rPr>
          <w:rFonts w:ascii="Times New Roman" w:hAnsi="Times New Roman" w:cs="Times New Roman"/>
          <w:i/>
          <w:iCs/>
        </w:rPr>
        <w:t>71</w:t>
      </w:r>
      <w:r w:rsidRPr="00A40D85">
        <w:rPr>
          <w:rFonts w:ascii="Times New Roman" w:hAnsi="Times New Roman" w:cs="Times New Roman"/>
        </w:rPr>
        <w:t>(6), 1974–1991.</w:t>
      </w:r>
    </w:p>
    <w:p w14:paraId="78E98BFD"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Saperstein, A. (2025). Recognizing identity fluidity in demographic research. </w:t>
      </w:r>
      <w:r w:rsidRPr="00A40D85">
        <w:rPr>
          <w:rFonts w:ascii="Times New Roman" w:hAnsi="Times New Roman" w:cs="Times New Roman"/>
          <w:i/>
          <w:iCs/>
        </w:rPr>
        <w:t>Population and Development Review</w:t>
      </w:r>
      <w:r w:rsidRPr="00A40D85">
        <w:rPr>
          <w:rFonts w:ascii="Times New Roman" w:hAnsi="Times New Roman" w:cs="Times New Roman"/>
        </w:rPr>
        <w:t xml:space="preserve">, </w:t>
      </w:r>
      <w:r w:rsidRPr="00A40D85">
        <w:rPr>
          <w:rFonts w:ascii="Times New Roman" w:hAnsi="Times New Roman" w:cs="Times New Roman"/>
          <w:i/>
          <w:iCs/>
        </w:rPr>
        <w:t>51</w:t>
      </w:r>
      <w:r w:rsidRPr="00A40D85">
        <w:rPr>
          <w:rFonts w:ascii="Times New Roman" w:hAnsi="Times New Roman" w:cs="Times New Roman"/>
        </w:rPr>
        <w:t>(1), 519–538.</w:t>
      </w:r>
    </w:p>
    <w:p w14:paraId="32AC59E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Shaff, J., Cubbage, J., Bandara, S., &amp; Wilcox, H. C. (2024). Examining identity disclosure: Racial and ethnic identity amongst Multiracial/ethnic adults in the United States. </w:t>
      </w:r>
      <w:r w:rsidRPr="00A40D85">
        <w:rPr>
          <w:rFonts w:ascii="Times New Roman" w:hAnsi="Times New Roman" w:cs="Times New Roman"/>
          <w:i/>
          <w:iCs/>
        </w:rPr>
        <w:t>Health Expectations</w:t>
      </w:r>
      <w:r w:rsidRPr="00A40D85">
        <w:rPr>
          <w:rFonts w:ascii="Times New Roman" w:hAnsi="Times New Roman" w:cs="Times New Roman"/>
        </w:rPr>
        <w:t xml:space="preserve">, </w:t>
      </w:r>
      <w:r w:rsidRPr="00A40D85">
        <w:rPr>
          <w:rFonts w:ascii="Times New Roman" w:hAnsi="Times New Roman" w:cs="Times New Roman"/>
          <w:i/>
          <w:iCs/>
        </w:rPr>
        <w:t>27</w:t>
      </w:r>
      <w:r w:rsidRPr="00A40D85">
        <w:rPr>
          <w:rFonts w:ascii="Times New Roman" w:hAnsi="Times New Roman" w:cs="Times New Roman"/>
        </w:rPr>
        <w:t>(4), e14083.</w:t>
      </w:r>
    </w:p>
    <w:p w14:paraId="1901C976"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Shivanna, S. H., Arvind, P., Mensegere, A., Jessy, S. A., Sundarakumar, J., &amp; Issac, T. G. (2025). Recruitment and Retention Strategies Adopted in an Indian Urban Longitudinal Study of </w:t>
      </w:r>
      <w:r w:rsidRPr="00A40D85">
        <w:rPr>
          <w:rFonts w:ascii="Times New Roman" w:hAnsi="Times New Roman" w:cs="Times New Roman"/>
        </w:rPr>
        <w:lastRenderedPageBreak/>
        <w:t xml:space="preserve">Aging. </w:t>
      </w:r>
      <w:r w:rsidRPr="00A40D85">
        <w:rPr>
          <w:rFonts w:ascii="Times New Roman" w:hAnsi="Times New Roman" w:cs="Times New Roman"/>
          <w:i/>
          <w:iCs/>
        </w:rPr>
        <w:t>Indian Journal of Public Health</w:t>
      </w:r>
      <w:r w:rsidRPr="00A40D85">
        <w:rPr>
          <w:rFonts w:ascii="Times New Roman" w:hAnsi="Times New Roman" w:cs="Times New Roman"/>
        </w:rPr>
        <w:t xml:space="preserve">, </w:t>
      </w:r>
      <w:r w:rsidRPr="00A40D85">
        <w:rPr>
          <w:rFonts w:ascii="Times New Roman" w:hAnsi="Times New Roman" w:cs="Times New Roman"/>
          <w:i/>
          <w:iCs/>
        </w:rPr>
        <w:t>69</w:t>
      </w:r>
      <w:r w:rsidRPr="00A40D85">
        <w:rPr>
          <w:rFonts w:ascii="Times New Roman" w:hAnsi="Times New Roman" w:cs="Times New Roman"/>
        </w:rPr>
        <w:t>(1), 130–132. https://doi.org/10.4103/ijph.ijph_1378_23</w:t>
      </w:r>
    </w:p>
    <w:p w14:paraId="749A85D6"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Stout, S. H., Babulal, G. M., Johnson, A. M., Williams, M. M., &amp; Roe, C. M. (2020). Recruitment of African American and Non-Hispanic White Older Adults for Alzheimer Disease Research Via Traditional and Social Media: A Case Study. </w:t>
      </w:r>
      <w:r w:rsidRPr="00A40D85">
        <w:rPr>
          <w:rFonts w:ascii="Times New Roman" w:hAnsi="Times New Roman" w:cs="Times New Roman"/>
          <w:i/>
          <w:iCs/>
        </w:rPr>
        <w:t>Journal of Cross-Cultural Gerontology</w:t>
      </w:r>
      <w:r w:rsidRPr="00A40D85">
        <w:rPr>
          <w:rFonts w:ascii="Times New Roman" w:hAnsi="Times New Roman" w:cs="Times New Roman"/>
        </w:rPr>
        <w:t xml:space="preserve">, </w:t>
      </w:r>
      <w:r w:rsidRPr="00A40D85">
        <w:rPr>
          <w:rFonts w:ascii="Times New Roman" w:hAnsi="Times New Roman" w:cs="Times New Roman"/>
          <w:i/>
          <w:iCs/>
        </w:rPr>
        <w:t>35</w:t>
      </w:r>
      <w:r w:rsidRPr="00A40D85">
        <w:rPr>
          <w:rFonts w:ascii="Times New Roman" w:hAnsi="Times New Roman" w:cs="Times New Roman"/>
        </w:rPr>
        <w:t>(3), 329–339. https://doi.org/10.1007/s10823-020-09405-9</w:t>
      </w:r>
    </w:p>
    <w:p w14:paraId="670D5801"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Synn, A. J., Menson, K. E., Carnethon, M. R., Kalhan, R., Sugar, E. A., Washko, G. R., Wise, R. A., &amp; Eakin, M. N. (2023). “It’s a Cause I Believe in”: Factors Motivating Participation and Engagement in Longitudinal, Respiratory-Focused Research Studies. </w:t>
      </w:r>
      <w:r w:rsidRPr="00A40D85">
        <w:rPr>
          <w:rFonts w:ascii="Times New Roman" w:hAnsi="Times New Roman" w:cs="Times New Roman"/>
          <w:i/>
          <w:iCs/>
        </w:rPr>
        <w:t>BMC Pulmonary Medicine</w:t>
      </w:r>
      <w:r w:rsidRPr="00A40D85">
        <w:rPr>
          <w:rFonts w:ascii="Times New Roman" w:hAnsi="Times New Roman" w:cs="Times New Roman"/>
        </w:rPr>
        <w:t xml:space="preserve">, </w:t>
      </w:r>
      <w:r w:rsidRPr="00A40D85">
        <w:rPr>
          <w:rFonts w:ascii="Times New Roman" w:hAnsi="Times New Roman" w:cs="Times New Roman"/>
          <w:i/>
          <w:iCs/>
        </w:rPr>
        <w:t>23</w:t>
      </w:r>
      <w:r w:rsidRPr="00A40D85">
        <w:rPr>
          <w:rFonts w:ascii="Times New Roman" w:hAnsi="Times New Roman" w:cs="Times New Roman"/>
        </w:rPr>
        <w:t>(1), 285. https://doi.org/10.1186/s12890-023-02582-6</w:t>
      </w:r>
    </w:p>
    <w:p w14:paraId="05F6028C"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Thyden, N. H. (2025). Insufficient sample size or insufficient attention to marginalized populations? A practical guide to moving observational research forward. </w:t>
      </w:r>
      <w:r w:rsidRPr="00A40D85">
        <w:rPr>
          <w:rFonts w:ascii="Times New Roman" w:hAnsi="Times New Roman" w:cs="Times New Roman"/>
          <w:i/>
          <w:iCs/>
        </w:rPr>
        <w:t>American Journal of Epidemiology</w:t>
      </w:r>
      <w:r w:rsidRPr="00A40D85">
        <w:rPr>
          <w:rFonts w:ascii="Times New Roman" w:hAnsi="Times New Roman" w:cs="Times New Roman"/>
        </w:rPr>
        <w:t xml:space="preserve">, </w:t>
      </w:r>
      <w:r w:rsidRPr="00A40D85">
        <w:rPr>
          <w:rFonts w:ascii="Times New Roman" w:hAnsi="Times New Roman" w:cs="Times New Roman"/>
          <w:i/>
          <w:iCs/>
        </w:rPr>
        <w:t>194</w:t>
      </w:r>
      <w:r w:rsidRPr="00A40D85">
        <w:rPr>
          <w:rFonts w:ascii="Times New Roman" w:hAnsi="Times New Roman" w:cs="Times New Roman"/>
        </w:rPr>
        <w:t>(5), 1179–1181. https://doi.org/10.1093/aje/kwae483</w:t>
      </w:r>
    </w:p>
    <w:p w14:paraId="49CC62B7" w14:textId="77777777" w:rsidR="00A40D85" w:rsidRPr="00A40D85" w:rsidRDefault="00A40D85" w:rsidP="00A40D85">
      <w:pPr>
        <w:pStyle w:val="Bibliography"/>
        <w:rPr>
          <w:rFonts w:ascii="Times New Roman" w:hAnsi="Times New Roman" w:cs="Times New Roman"/>
        </w:rPr>
      </w:pPr>
      <w:r w:rsidRPr="00A40D85">
        <w:rPr>
          <w:rFonts w:ascii="Times New Roman" w:hAnsi="Times New Roman" w:cs="Times New Roman"/>
        </w:rPr>
        <w:t xml:space="preserve">Villalonga-Olives, E., Almansa, J., Knott, C. L., &amp; Ransome, Y. (2020). Social capital and health status: Longitudinal race and ethnicity differences in older adults from 2006 to 2014. </w:t>
      </w:r>
      <w:r w:rsidRPr="00A40D85">
        <w:rPr>
          <w:rFonts w:ascii="Times New Roman" w:hAnsi="Times New Roman" w:cs="Times New Roman"/>
          <w:i/>
          <w:iCs/>
        </w:rPr>
        <w:t>International Journal of Public Health</w:t>
      </w:r>
      <w:r w:rsidRPr="00A40D85">
        <w:rPr>
          <w:rFonts w:ascii="Times New Roman" w:hAnsi="Times New Roman" w:cs="Times New Roman"/>
        </w:rPr>
        <w:t xml:space="preserve">, </w:t>
      </w:r>
      <w:r w:rsidRPr="00A40D85">
        <w:rPr>
          <w:rFonts w:ascii="Times New Roman" w:hAnsi="Times New Roman" w:cs="Times New Roman"/>
          <w:i/>
          <w:iCs/>
        </w:rPr>
        <w:t>65</w:t>
      </w:r>
      <w:r w:rsidRPr="00A40D85">
        <w:rPr>
          <w:rFonts w:ascii="Times New Roman" w:hAnsi="Times New Roman" w:cs="Times New Roman"/>
        </w:rPr>
        <w:t>(3), 291.</w:t>
      </w:r>
    </w:p>
    <w:p w14:paraId="6D1CD86E" w14:textId="0834F613" w:rsidR="00973BDD" w:rsidRPr="00A40D85" w:rsidRDefault="00973BDD" w:rsidP="000E5FA8">
      <w:pPr>
        <w:pStyle w:val="Bibliography"/>
        <w:rPr>
          <w:rFonts w:ascii="Times New Roman" w:hAnsi="Times New Roman" w:cs="Times New Roman"/>
        </w:rPr>
      </w:pPr>
      <w:r w:rsidRPr="00A40D85">
        <w:rPr>
          <w:rFonts w:ascii="Times New Roman" w:hAnsi="Times New Roman" w:cs="Times New Roman"/>
        </w:rPr>
        <w:fldChar w:fldCharType="end"/>
      </w:r>
    </w:p>
    <w:sectPr w:rsidR="00973BDD" w:rsidRPr="00A40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E948" w14:textId="77777777" w:rsidR="00AA3D85" w:rsidRDefault="00AA3D85" w:rsidP="00973BDD">
      <w:pPr>
        <w:spacing w:after="0" w:line="240" w:lineRule="auto"/>
      </w:pPr>
      <w:r>
        <w:separator/>
      </w:r>
    </w:p>
  </w:endnote>
  <w:endnote w:type="continuationSeparator" w:id="0">
    <w:p w14:paraId="63142F7A" w14:textId="77777777" w:rsidR="00AA3D85" w:rsidRDefault="00AA3D85" w:rsidP="0097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67898"/>
      <w:docPartObj>
        <w:docPartGallery w:val="Page Numbers (Bottom of Page)"/>
        <w:docPartUnique/>
      </w:docPartObj>
    </w:sdtPr>
    <w:sdtEndPr>
      <w:rPr>
        <w:rFonts w:ascii="Times New Roman" w:hAnsi="Times New Roman" w:cs="Times New Roman"/>
        <w:noProof/>
        <w:sz w:val="20"/>
        <w:szCs w:val="20"/>
      </w:rPr>
    </w:sdtEndPr>
    <w:sdtContent>
      <w:p w14:paraId="4E1BB33A" w14:textId="2656B8CE" w:rsidR="00485A10" w:rsidRPr="00485A10" w:rsidRDefault="00485A10">
        <w:pPr>
          <w:pStyle w:val="Footer"/>
          <w:jc w:val="center"/>
          <w:rPr>
            <w:rFonts w:ascii="Times New Roman" w:hAnsi="Times New Roman" w:cs="Times New Roman"/>
            <w:sz w:val="20"/>
            <w:szCs w:val="20"/>
          </w:rPr>
        </w:pPr>
        <w:r w:rsidRPr="00485A10">
          <w:rPr>
            <w:rFonts w:ascii="Times New Roman" w:hAnsi="Times New Roman" w:cs="Times New Roman"/>
            <w:sz w:val="20"/>
            <w:szCs w:val="20"/>
          </w:rPr>
          <w:fldChar w:fldCharType="begin"/>
        </w:r>
        <w:r w:rsidRPr="00485A10">
          <w:rPr>
            <w:rFonts w:ascii="Times New Roman" w:hAnsi="Times New Roman" w:cs="Times New Roman"/>
            <w:sz w:val="20"/>
            <w:szCs w:val="20"/>
          </w:rPr>
          <w:instrText xml:space="preserve"> PAGE   \* MERGEFORMAT </w:instrText>
        </w:r>
        <w:r w:rsidRPr="00485A10">
          <w:rPr>
            <w:rFonts w:ascii="Times New Roman" w:hAnsi="Times New Roman" w:cs="Times New Roman"/>
            <w:sz w:val="20"/>
            <w:szCs w:val="20"/>
          </w:rPr>
          <w:fldChar w:fldCharType="separate"/>
        </w:r>
        <w:r w:rsidRPr="00485A10">
          <w:rPr>
            <w:rFonts w:ascii="Times New Roman" w:hAnsi="Times New Roman" w:cs="Times New Roman"/>
            <w:noProof/>
            <w:sz w:val="20"/>
            <w:szCs w:val="20"/>
          </w:rPr>
          <w:t>2</w:t>
        </w:r>
        <w:r w:rsidRPr="00485A10">
          <w:rPr>
            <w:rFonts w:ascii="Times New Roman" w:hAnsi="Times New Roman" w:cs="Times New Roman"/>
            <w:noProof/>
            <w:sz w:val="20"/>
            <w:szCs w:val="20"/>
          </w:rPr>
          <w:fldChar w:fldCharType="end"/>
        </w:r>
      </w:p>
    </w:sdtContent>
  </w:sdt>
  <w:p w14:paraId="7F1D220F" w14:textId="77777777" w:rsidR="00485A10" w:rsidRDefault="0048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954A" w14:textId="77777777" w:rsidR="00AA3D85" w:rsidRDefault="00AA3D85" w:rsidP="00973BDD">
      <w:pPr>
        <w:spacing w:after="0" w:line="240" w:lineRule="auto"/>
      </w:pPr>
      <w:r>
        <w:separator/>
      </w:r>
    </w:p>
  </w:footnote>
  <w:footnote w:type="continuationSeparator" w:id="0">
    <w:p w14:paraId="6DA81C84" w14:textId="77777777" w:rsidR="00AA3D85" w:rsidRDefault="00AA3D85" w:rsidP="00973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95315"/>
    <w:multiLevelType w:val="multilevel"/>
    <w:tmpl w:val="2D5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3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73"/>
    <w:rsid w:val="00000424"/>
    <w:rsid w:val="00011C29"/>
    <w:rsid w:val="000178F8"/>
    <w:rsid w:val="00022FE1"/>
    <w:rsid w:val="000428C5"/>
    <w:rsid w:val="00043682"/>
    <w:rsid w:val="0005422B"/>
    <w:rsid w:val="000710C6"/>
    <w:rsid w:val="00074CB1"/>
    <w:rsid w:val="000A10E5"/>
    <w:rsid w:val="000C0A07"/>
    <w:rsid w:val="000D0199"/>
    <w:rsid w:val="000D7B5C"/>
    <w:rsid w:val="000E5FA8"/>
    <w:rsid w:val="000E68EF"/>
    <w:rsid w:val="00110ED5"/>
    <w:rsid w:val="00170555"/>
    <w:rsid w:val="001816A3"/>
    <w:rsid w:val="00184717"/>
    <w:rsid w:val="001871D8"/>
    <w:rsid w:val="0019577F"/>
    <w:rsid w:val="001D427F"/>
    <w:rsid w:val="0021385A"/>
    <w:rsid w:val="00220123"/>
    <w:rsid w:val="00222E84"/>
    <w:rsid w:val="0022562E"/>
    <w:rsid w:val="00230E0F"/>
    <w:rsid w:val="00260010"/>
    <w:rsid w:val="00267067"/>
    <w:rsid w:val="00267A3C"/>
    <w:rsid w:val="0027039D"/>
    <w:rsid w:val="00277485"/>
    <w:rsid w:val="002A1D6F"/>
    <w:rsid w:val="002E53DE"/>
    <w:rsid w:val="003010D6"/>
    <w:rsid w:val="003012D7"/>
    <w:rsid w:val="00304DF1"/>
    <w:rsid w:val="00305A16"/>
    <w:rsid w:val="0031236B"/>
    <w:rsid w:val="00356003"/>
    <w:rsid w:val="00357264"/>
    <w:rsid w:val="003719BA"/>
    <w:rsid w:val="0038131E"/>
    <w:rsid w:val="00382FBA"/>
    <w:rsid w:val="00392641"/>
    <w:rsid w:val="00395203"/>
    <w:rsid w:val="003A6593"/>
    <w:rsid w:val="003A7772"/>
    <w:rsid w:val="003B7667"/>
    <w:rsid w:val="003F5516"/>
    <w:rsid w:val="00400E6A"/>
    <w:rsid w:val="004017E9"/>
    <w:rsid w:val="00416E95"/>
    <w:rsid w:val="00423BE4"/>
    <w:rsid w:val="00460A0E"/>
    <w:rsid w:val="00470F06"/>
    <w:rsid w:val="004742E3"/>
    <w:rsid w:val="00485A10"/>
    <w:rsid w:val="004D2722"/>
    <w:rsid w:val="004D73F1"/>
    <w:rsid w:val="004E4917"/>
    <w:rsid w:val="00507D40"/>
    <w:rsid w:val="0053356F"/>
    <w:rsid w:val="00546078"/>
    <w:rsid w:val="00547243"/>
    <w:rsid w:val="005538B9"/>
    <w:rsid w:val="0057098D"/>
    <w:rsid w:val="005714B6"/>
    <w:rsid w:val="00576906"/>
    <w:rsid w:val="0058094A"/>
    <w:rsid w:val="005866EB"/>
    <w:rsid w:val="005964CF"/>
    <w:rsid w:val="005B0A6C"/>
    <w:rsid w:val="005B3C73"/>
    <w:rsid w:val="005C7731"/>
    <w:rsid w:val="005D2456"/>
    <w:rsid w:val="005E5941"/>
    <w:rsid w:val="005F79D3"/>
    <w:rsid w:val="00603429"/>
    <w:rsid w:val="0063553E"/>
    <w:rsid w:val="00641063"/>
    <w:rsid w:val="006608F5"/>
    <w:rsid w:val="00663C7F"/>
    <w:rsid w:val="006862BF"/>
    <w:rsid w:val="00696120"/>
    <w:rsid w:val="006A29E6"/>
    <w:rsid w:val="006B3DCE"/>
    <w:rsid w:val="006E3B8D"/>
    <w:rsid w:val="006F0482"/>
    <w:rsid w:val="006F1378"/>
    <w:rsid w:val="006F5CB7"/>
    <w:rsid w:val="0070287E"/>
    <w:rsid w:val="00713AA6"/>
    <w:rsid w:val="00717290"/>
    <w:rsid w:val="007424CC"/>
    <w:rsid w:val="0076131F"/>
    <w:rsid w:val="00764D52"/>
    <w:rsid w:val="007767A5"/>
    <w:rsid w:val="00785C9E"/>
    <w:rsid w:val="007866EA"/>
    <w:rsid w:val="007A37D6"/>
    <w:rsid w:val="007B095D"/>
    <w:rsid w:val="007C2EDD"/>
    <w:rsid w:val="007C69F1"/>
    <w:rsid w:val="00805792"/>
    <w:rsid w:val="00830675"/>
    <w:rsid w:val="008348D0"/>
    <w:rsid w:val="00836362"/>
    <w:rsid w:val="00836483"/>
    <w:rsid w:val="00837331"/>
    <w:rsid w:val="008542A0"/>
    <w:rsid w:val="008A2A60"/>
    <w:rsid w:val="008A75F6"/>
    <w:rsid w:val="008B002C"/>
    <w:rsid w:val="008B4B04"/>
    <w:rsid w:val="008D7632"/>
    <w:rsid w:val="008E58AB"/>
    <w:rsid w:val="008E6952"/>
    <w:rsid w:val="00901786"/>
    <w:rsid w:val="00901A2E"/>
    <w:rsid w:val="0090223C"/>
    <w:rsid w:val="0091476E"/>
    <w:rsid w:val="0093177E"/>
    <w:rsid w:val="00934770"/>
    <w:rsid w:val="00944E54"/>
    <w:rsid w:val="0096396F"/>
    <w:rsid w:val="00972719"/>
    <w:rsid w:val="00973BDD"/>
    <w:rsid w:val="009873D6"/>
    <w:rsid w:val="009A4D97"/>
    <w:rsid w:val="009B116B"/>
    <w:rsid w:val="009B116C"/>
    <w:rsid w:val="009B1F51"/>
    <w:rsid w:val="009D0BD7"/>
    <w:rsid w:val="009F5702"/>
    <w:rsid w:val="00A22603"/>
    <w:rsid w:val="00A40D85"/>
    <w:rsid w:val="00A42300"/>
    <w:rsid w:val="00A423BA"/>
    <w:rsid w:val="00A425C5"/>
    <w:rsid w:val="00A509F8"/>
    <w:rsid w:val="00A71F58"/>
    <w:rsid w:val="00AA3D85"/>
    <w:rsid w:val="00AB241F"/>
    <w:rsid w:val="00AD2BC8"/>
    <w:rsid w:val="00B07F08"/>
    <w:rsid w:val="00B17A74"/>
    <w:rsid w:val="00B22C07"/>
    <w:rsid w:val="00B23077"/>
    <w:rsid w:val="00B34251"/>
    <w:rsid w:val="00B55744"/>
    <w:rsid w:val="00B6780A"/>
    <w:rsid w:val="00B80ECA"/>
    <w:rsid w:val="00B87216"/>
    <w:rsid w:val="00B93F37"/>
    <w:rsid w:val="00BA5055"/>
    <w:rsid w:val="00BA7158"/>
    <w:rsid w:val="00BB05C1"/>
    <w:rsid w:val="00BB0C41"/>
    <w:rsid w:val="00BD61A7"/>
    <w:rsid w:val="00BE3C2C"/>
    <w:rsid w:val="00BE4AE7"/>
    <w:rsid w:val="00BF6ED6"/>
    <w:rsid w:val="00C31C7C"/>
    <w:rsid w:val="00C3245C"/>
    <w:rsid w:val="00C33459"/>
    <w:rsid w:val="00C42D8D"/>
    <w:rsid w:val="00C47CBD"/>
    <w:rsid w:val="00C700C4"/>
    <w:rsid w:val="00C74F2E"/>
    <w:rsid w:val="00C77FAB"/>
    <w:rsid w:val="00C96D7C"/>
    <w:rsid w:val="00CB1447"/>
    <w:rsid w:val="00CD6453"/>
    <w:rsid w:val="00CE0CE9"/>
    <w:rsid w:val="00CF4F53"/>
    <w:rsid w:val="00D07A0B"/>
    <w:rsid w:val="00D15EFC"/>
    <w:rsid w:val="00D205BE"/>
    <w:rsid w:val="00D44A65"/>
    <w:rsid w:val="00D50578"/>
    <w:rsid w:val="00D528EA"/>
    <w:rsid w:val="00D54829"/>
    <w:rsid w:val="00DA6FC4"/>
    <w:rsid w:val="00DC40D1"/>
    <w:rsid w:val="00DD4949"/>
    <w:rsid w:val="00DD635C"/>
    <w:rsid w:val="00E03AA9"/>
    <w:rsid w:val="00E100A3"/>
    <w:rsid w:val="00E167B9"/>
    <w:rsid w:val="00EA2AAA"/>
    <w:rsid w:val="00EA3FA8"/>
    <w:rsid w:val="00EA5618"/>
    <w:rsid w:val="00EA5901"/>
    <w:rsid w:val="00EB11C8"/>
    <w:rsid w:val="00EB2A2E"/>
    <w:rsid w:val="00EB3037"/>
    <w:rsid w:val="00EB4BC3"/>
    <w:rsid w:val="00ED16CB"/>
    <w:rsid w:val="00EF20E6"/>
    <w:rsid w:val="00EF3624"/>
    <w:rsid w:val="00EF686B"/>
    <w:rsid w:val="00F05E46"/>
    <w:rsid w:val="00F34FFC"/>
    <w:rsid w:val="00F35ED4"/>
    <w:rsid w:val="00F53EBE"/>
    <w:rsid w:val="00F6517E"/>
    <w:rsid w:val="00F73FF4"/>
    <w:rsid w:val="00F74FC8"/>
    <w:rsid w:val="00FA548F"/>
    <w:rsid w:val="00FA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F3AF"/>
  <w15:chartTrackingRefBased/>
  <w15:docId w15:val="{B7003C32-BA8E-48BC-B319-DFB542A5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C73"/>
    <w:rPr>
      <w:rFonts w:eastAsiaTheme="majorEastAsia" w:cstheme="majorBidi"/>
      <w:color w:val="272727" w:themeColor="text1" w:themeTint="D8"/>
    </w:rPr>
  </w:style>
  <w:style w:type="paragraph" w:styleId="Title">
    <w:name w:val="Title"/>
    <w:basedOn w:val="Normal"/>
    <w:next w:val="Normal"/>
    <w:link w:val="TitleChar"/>
    <w:uiPriority w:val="10"/>
    <w:qFormat/>
    <w:rsid w:val="005B3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C73"/>
    <w:pPr>
      <w:spacing w:before="160"/>
      <w:jc w:val="center"/>
    </w:pPr>
    <w:rPr>
      <w:i/>
      <w:iCs/>
      <w:color w:val="404040" w:themeColor="text1" w:themeTint="BF"/>
    </w:rPr>
  </w:style>
  <w:style w:type="character" w:customStyle="1" w:styleId="QuoteChar">
    <w:name w:val="Quote Char"/>
    <w:basedOn w:val="DefaultParagraphFont"/>
    <w:link w:val="Quote"/>
    <w:uiPriority w:val="29"/>
    <w:rsid w:val="005B3C73"/>
    <w:rPr>
      <w:i/>
      <w:iCs/>
      <w:color w:val="404040" w:themeColor="text1" w:themeTint="BF"/>
    </w:rPr>
  </w:style>
  <w:style w:type="paragraph" w:styleId="ListParagraph">
    <w:name w:val="List Paragraph"/>
    <w:basedOn w:val="Normal"/>
    <w:uiPriority w:val="34"/>
    <w:qFormat/>
    <w:rsid w:val="005B3C73"/>
    <w:pPr>
      <w:ind w:left="720"/>
      <w:contextualSpacing/>
    </w:pPr>
  </w:style>
  <w:style w:type="character" w:styleId="IntenseEmphasis">
    <w:name w:val="Intense Emphasis"/>
    <w:basedOn w:val="DefaultParagraphFont"/>
    <w:uiPriority w:val="21"/>
    <w:qFormat/>
    <w:rsid w:val="005B3C73"/>
    <w:rPr>
      <w:i/>
      <w:iCs/>
      <w:color w:val="0F4761" w:themeColor="accent1" w:themeShade="BF"/>
    </w:rPr>
  </w:style>
  <w:style w:type="paragraph" w:styleId="IntenseQuote">
    <w:name w:val="Intense Quote"/>
    <w:basedOn w:val="Normal"/>
    <w:next w:val="Normal"/>
    <w:link w:val="IntenseQuoteChar"/>
    <w:uiPriority w:val="30"/>
    <w:qFormat/>
    <w:rsid w:val="005B3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C73"/>
    <w:rPr>
      <w:i/>
      <w:iCs/>
      <w:color w:val="0F4761" w:themeColor="accent1" w:themeShade="BF"/>
    </w:rPr>
  </w:style>
  <w:style w:type="character" w:styleId="IntenseReference">
    <w:name w:val="Intense Reference"/>
    <w:basedOn w:val="DefaultParagraphFont"/>
    <w:uiPriority w:val="32"/>
    <w:qFormat/>
    <w:rsid w:val="005B3C73"/>
    <w:rPr>
      <w:b/>
      <w:bCs/>
      <w:smallCaps/>
      <w:color w:val="0F4761" w:themeColor="accent1" w:themeShade="BF"/>
      <w:spacing w:val="5"/>
    </w:rPr>
  </w:style>
  <w:style w:type="paragraph" w:styleId="NormalWeb">
    <w:name w:val="Normal (Web)"/>
    <w:basedOn w:val="Normal"/>
    <w:uiPriority w:val="99"/>
    <w:semiHidden/>
    <w:unhideWhenUsed/>
    <w:rsid w:val="00837331"/>
    <w:rPr>
      <w:rFonts w:ascii="Times New Roman" w:hAnsi="Times New Roman" w:cs="Times New Roman"/>
    </w:rPr>
  </w:style>
  <w:style w:type="character" w:styleId="CommentReference">
    <w:name w:val="annotation reference"/>
    <w:basedOn w:val="DefaultParagraphFont"/>
    <w:uiPriority w:val="99"/>
    <w:semiHidden/>
    <w:unhideWhenUsed/>
    <w:rsid w:val="009B116B"/>
    <w:rPr>
      <w:sz w:val="16"/>
      <w:szCs w:val="16"/>
    </w:rPr>
  </w:style>
  <w:style w:type="paragraph" w:styleId="CommentText">
    <w:name w:val="annotation text"/>
    <w:basedOn w:val="Normal"/>
    <w:link w:val="CommentTextChar"/>
    <w:uiPriority w:val="99"/>
    <w:unhideWhenUsed/>
    <w:rsid w:val="009B116B"/>
    <w:pPr>
      <w:spacing w:line="240" w:lineRule="auto"/>
    </w:pPr>
    <w:rPr>
      <w:sz w:val="20"/>
      <w:szCs w:val="20"/>
    </w:rPr>
  </w:style>
  <w:style w:type="character" w:customStyle="1" w:styleId="CommentTextChar">
    <w:name w:val="Comment Text Char"/>
    <w:basedOn w:val="DefaultParagraphFont"/>
    <w:link w:val="CommentText"/>
    <w:uiPriority w:val="99"/>
    <w:rsid w:val="009B116B"/>
    <w:rPr>
      <w:sz w:val="20"/>
      <w:szCs w:val="20"/>
    </w:rPr>
  </w:style>
  <w:style w:type="paragraph" w:styleId="CommentSubject">
    <w:name w:val="annotation subject"/>
    <w:basedOn w:val="CommentText"/>
    <w:next w:val="CommentText"/>
    <w:link w:val="CommentSubjectChar"/>
    <w:uiPriority w:val="99"/>
    <w:semiHidden/>
    <w:unhideWhenUsed/>
    <w:rsid w:val="009B116B"/>
    <w:rPr>
      <w:b/>
      <w:bCs/>
    </w:rPr>
  </w:style>
  <w:style w:type="character" w:customStyle="1" w:styleId="CommentSubjectChar">
    <w:name w:val="Comment Subject Char"/>
    <w:basedOn w:val="CommentTextChar"/>
    <w:link w:val="CommentSubject"/>
    <w:uiPriority w:val="99"/>
    <w:semiHidden/>
    <w:rsid w:val="009B116B"/>
    <w:rPr>
      <w:b/>
      <w:bCs/>
      <w:sz w:val="20"/>
      <w:szCs w:val="20"/>
    </w:rPr>
  </w:style>
  <w:style w:type="character" w:styleId="Hyperlink">
    <w:name w:val="Hyperlink"/>
    <w:basedOn w:val="DefaultParagraphFont"/>
    <w:uiPriority w:val="99"/>
    <w:unhideWhenUsed/>
    <w:rsid w:val="00D15EFC"/>
    <w:rPr>
      <w:color w:val="467886" w:themeColor="hyperlink"/>
      <w:u w:val="single"/>
    </w:rPr>
  </w:style>
  <w:style w:type="character" w:styleId="UnresolvedMention">
    <w:name w:val="Unresolved Mention"/>
    <w:basedOn w:val="DefaultParagraphFont"/>
    <w:uiPriority w:val="99"/>
    <w:semiHidden/>
    <w:unhideWhenUsed/>
    <w:rsid w:val="00D15EFC"/>
    <w:rPr>
      <w:color w:val="605E5C"/>
      <w:shd w:val="clear" w:color="auto" w:fill="E1DFDD"/>
    </w:rPr>
  </w:style>
  <w:style w:type="table" w:styleId="TableGrid">
    <w:name w:val="Table Grid"/>
    <w:basedOn w:val="TableNormal"/>
    <w:uiPriority w:val="39"/>
    <w:rsid w:val="00CF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86B"/>
    <w:pPr>
      <w:spacing w:after="0" w:line="240" w:lineRule="auto"/>
    </w:pPr>
  </w:style>
  <w:style w:type="paragraph" w:styleId="Header">
    <w:name w:val="header"/>
    <w:basedOn w:val="Normal"/>
    <w:link w:val="HeaderChar"/>
    <w:uiPriority w:val="99"/>
    <w:unhideWhenUsed/>
    <w:rsid w:val="00973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DD"/>
  </w:style>
  <w:style w:type="paragraph" w:styleId="Footer">
    <w:name w:val="footer"/>
    <w:basedOn w:val="Normal"/>
    <w:link w:val="FooterChar"/>
    <w:uiPriority w:val="99"/>
    <w:unhideWhenUsed/>
    <w:rsid w:val="0097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DD"/>
  </w:style>
  <w:style w:type="paragraph" w:styleId="Bibliography">
    <w:name w:val="Bibliography"/>
    <w:basedOn w:val="Normal"/>
    <w:next w:val="Normal"/>
    <w:uiPriority w:val="37"/>
    <w:unhideWhenUsed/>
    <w:rsid w:val="00973BD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D4C6-49A0-49BC-9DB1-49FCC50D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30</Pages>
  <Words>22772</Words>
  <Characters>129801</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Christian E</dc:creator>
  <cp:keywords/>
  <dc:description/>
  <cp:lastModifiedBy>Brady West</cp:lastModifiedBy>
  <cp:revision>6</cp:revision>
  <dcterms:created xsi:type="dcterms:W3CDTF">2026-06-15T16:28:00Z</dcterms:created>
  <dcterms:modified xsi:type="dcterms:W3CDTF">2026-06-18T13:46:00Z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id="aeYERRGA"/&gt;&lt;style id="http://www.zotero.org/styles/apa" locale="en-US" hasBibliography="1" bibliographyStyleHasBeenSet="1"/&gt;&lt;prefs&gt;&lt;pref name="fieldType" value="Field"/&gt;&lt;/prefs&gt;&lt;/data&gt;</vt:lpwstr>
  </property>
</Properties>
</file>